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EE341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77777777" w:rsidR="008F123A" w:rsidRPr="00083D5B" w:rsidRDefault="00603D7B" w:rsidP="00EE3412">
      <w:pPr>
        <w:numPr>
          <w:ilvl w:val="1"/>
          <w:numId w:val="12"/>
        </w:numPr>
        <w:shd w:val="clear" w:color="auto" w:fill="FFFFFF"/>
        <w:spacing w:after="0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741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B741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>услуг</w:t>
      </w:r>
      <w:r w:rsidR="007407F7">
        <w:rPr>
          <w:rFonts w:ascii="Times New Roman" w:hAnsi="Times New Roman"/>
          <w:sz w:val="24"/>
          <w:szCs w:val="24"/>
          <w:lang w:eastAsia="ru-RU"/>
        </w:rPr>
        <w:t>и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A49" w:rsidRPr="00711CED">
        <w:rPr>
          <w:rFonts w:ascii="Times New Roman" w:hAnsi="Times New Roman"/>
          <w:sz w:val="24"/>
          <w:szCs w:val="24"/>
        </w:rPr>
        <w:t>по проведению акселерационной образовательной программы</w:t>
      </w:r>
      <w:r w:rsidR="00DE5A49">
        <w:rPr>
          <w:rFonts w:ascii="Times New Roman" w:hAnsi="Times New Roman"/>
          <w:sz w:val="24"/>
          <w:szCs w:val="24"/>
        </w:rPr>
        <w:t xml:space="preserve"> «Школа социального предпринимателя», семинаров, тренингов и деловых игр </w:t>
      </w:r>
      <w:r w:rsidR="00DE5A49" w:rsidRPr="00711CED">
        <w:rPr>
          <w:rFonts w:ascii="Times New Roman" w:hAnsi="Times New Roman"/>
          <w:sz w:val="24"/>
          <w:szCs w:val="24"/>
        </w:rPr>
        <w:t>по вопросам социального предпринимательства</w:t>
      </w:r>
      <w:r w:rsidR="00DE5A49">
        <w:rPr>
          <w:rFonts w:ascii="Times New Roman" w:hAnsi="Times New Roman"/>
          <w:sz w:val="24"/>
          <w:szCs w:val="24"/>
        </w:rPr>
        <w:t xml:space="preserve"> и регионального этапа Всероссийского Конкурса проектов в области социального предпринимательства «</w:t>
      </w:r>
      <w:r w:rsidR="00DE5A49">
        <w:rPr>
          <w:rFonts w:ascii="Times New Roman" w:hAnsi="Times New Roman"/>
          <w:sz w:val="24"/>
          <w:szCs w:val="24"/>
          <w:lang w:eastAsia="ar-SA"/>
        </w:rPr>
        <w:t>Лучший социальный проект года - 2020</w:t>
      </w:r>
      <w:r w:rsidR="00DE5A49">
        <w:rPr>
          <w:rFonts w:ascii="Times New Roman" w:hAnsi="Times New Roman"/>
          <w:sz w:val="24"/>
          <w:szCs w:val="24"/>
        </w:rPr>
        <w:t>»</w:t>
      </w:r>
      <w:r w:rsidR="00483FC2" w:rsidRPr="00483F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083D5B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083D5B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083D5B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083D5B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083D5B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083D5B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083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083D5B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083D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083D5B">
        <w:rPr>
          <w:rFonts w:ascii="Times New Roman" w:hAnsi="Times New Roman"/>
          <w:sz w:val="24"/>
          <w:szCs w:val="24"/>
          <w:lang w:eastAsia="ru-RU"/>
        </w:rPr>
        <w:t>.</w:t>
      </w:r>
    </w:p>
    <w:p w14:paraId="2E0C57B1" w14:textId="77777777" w:rsidR="005B1BED" w:rsidRPr="00CE4861" w:rsidRDefault="005743FE" w:rsidP="00EE34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Сроки оказания услуг по настоящему договору определяется с даты подписания настоящего </w:t>
      </w:r>
      <w:r w:rsidR="00FA7272" w:rsidRPr="00200F60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200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55018" w:rsidRPr="00EE3412">
        <w:rPr>
          <w:rFonts w:ascii="Times New Roman" w:hAnsi="Times New Roman"/>
          <w:sz w:val="24"/>
          <w:szCs w:val="24"/>
          <w:lang w:eastAsia="ru-RU"/>
        </w:rPr>
        <w:t>не позднее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E15">
        <w:rPr>
          <w:rFonts w:ascii="Times New Roman" w:hAnsi="Times New Roman"/>
          <w:sz w:val="24"/>
          <w:szCs w:val="24"/>
          <w:lang w:eastAsia="ru-RU"/>
        </w:rPr>
        <w:t>«</w:t>
      </w:r>
      <w:r w:rsidR="007C08C1">
        <w:rPr>
          <w:rFonts w:ascii="Times New Roman" w:hAnsi="Times New Roman"/>
          <w:sz w:val="24"/>
          <w:szCs w:val="24"/>
          <w:lang w:eastAsia="ru-RU"/>
        </w:rPr>
        <w:t>1</w:t>
      </w:r>
      <w:r w:rsidR="00730325">
        <w:rPr>
          <w:rFonts w:ascii="Times New Roman" w:hAnsi="Times New Roman"/>
          <w:sz w:val="24"/>
          <w:szCs w:val="24"/>
          <w:lang w:eastAsia="ru-RU"/>
        </w:rPr>
        <w:t>5</w:t>
      </w:r>
      <w:r w:rsidR="00160E15">
        <w:rPr>
          <w:rFonts w:ascii="Times New Roman" w:hAnsi="Times New Roman"/>
          <w:sz w:val="24"/>
          <w:szCs w:val="24"/>
          <w:lang w:eastAsia="ru-RU"/>
        </w:rPr>
        <w:t>»</w:t>
      </w:r>
      <w:r w:rsidR="00160E15" w:rsidRPr="00160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A49">
        <w:rPr>
          <w:rFonts w:ascii="Times New Roman" w:hAnsi="Times New Roman"/>
          <w:sz w:val="24"/>
          <w:szCs w:val="24"/>
          <w:lang w:eastAsia="ru-RU"/>
        </w:rPr>
        <w:t>ноября</w:t>
      </w:r>
      <w:r w:rsidR="00160E15" w:rsidRPr="00160E15">
        <w:rPr>
          <w:rFonts w:ascii="Times New Roman" w:hAnsi="Times New Roman"/>
          <w:sz w:val="24"/>
          <w:szCs w:val="24"/>
          <w:lang w:eastAsia="ru-RU"/>
        </w:rPr>
        <w:t xml:space="preserve"> 2020 г. включительно.</w:t>
      </w:r>
    </w:p>
    <w:p w14:paraId="2A8CF5D2" w14:textId="77777777" w:rsidR="004B6C0B" w:rsidRPr="004A38E8" w:rsidRDefault="00D6025A" w:rsidP="00EE3412">
      <w:pPr>
        <w:spacing w:after="0" w:line="260" w:lineRule="exac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A38E8">
        <w:rPr>
          <w:rFonts w:ascii="Times New Roman" w:hAnsi="Times New Roman"/>
          <w:sz w:val="24"/>
          <w:szCs w:val="24"/>
          <w:lang w:eastAsia="ru-RU"/>
        </w:rPr>
        <w:t>1.</w:t>
      </w:r>
      <w:r w:rsidR="00083D5B" w:rsidRPr="004A38E8">
        <w:rPr>
          <w:rFonts w:ascii="Times New Roman" w:hAnsi="Times New Roman"/>
          <w:sz w:val="24"/>
          <w:szCs w:val="24"/>
          <w:lang w:eastAsia="ru-RU"/>
        </w:rPr>
        <w:t>3</w:t>
      </w:r>
      <w:r w:rsidRPr="004A38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A29FE" w:rsidRPr="004A38E8">
        <w:rPr>
          <w:rFonts w:ascii="Times New Roman" w:hAnsi="Times New Roman"/>
          <w:bCs/>
          <w:sz w:val="24"/>
          <w:szCs w:val="24"/>
          <w:lang w:eastAsia="ru-RU"/>
        </w:rPr>
        <w:t>Настоящий договор заключен</w:t>
      </w:r>
      <w:r w:rsidR="002A29FE" w:rsidRPr="004A38E8">
        <w:rPr>
          <w:rFonts w:ascii="Times New Roman" w:hAnsi="Times New Roman"/>
          <w:bCs/>
          <w:sz w:val="24"/>
          <w:szCs w:val="24"/>
        </w:rPr>
        <w:t xml:space="preserve"> в целях реализации мероприятия </w:t>
      </w:r>
      <w:r w:rsidR="00321707" w:rsidRPr="004A38E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CBF4EEE" w14:textId="77777777" w:rsidR="002A29FE" w:rsidRDefault="000C45EB" w:rsidP="00EE3412">
      <w:pPr>
        <w:spacing w:after="0" w:line="260" w:lineRule="exac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A38E8">
        <w:rPr>
          <w:rFonts w:ascii="Times New Roman" w:hAnsi="Times New Roman"/>
          <w:bCs/>
          <w:sz w:val="24"/>
          <w:szCs w:val="24"/>
        </w:rPr>
        <w:t>.</w:t>
      </w:r>
    </w:p>
    <w:p w14:paraId="5243F1E7" w14:textId="77777777" w:rsidR="00215F81" w:rsidRPr="00EA6CBA" w:rsidRDefault="00EA6CBA" w:rsidP="00EE341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77777777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1E74D3" w:rsidRPr="001E74D3">
        <w:rPr>
          <w:rFonts w:ascii="Times New Roman" w:hAnsi="Times New Roman"/>
          <w:sz w:val="24"/>
          <w:szCs w:val="24"/>
          <w:lang w:eastAsia="ar-SA"/>
        </w:rPr>
        <w:t>1 825 000 рублей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>один миллион восемьсот двадцать пять тысяч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D302433" w14:textId="77777777" w:rsidR="00865A94" w:rsidRPr="00821142" w:rsidRDefault="00865A94" w:rsidP="00D453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Оплата по настоящему договору производится</w:t>
      </w:r>
      <w:r w:rsidR="00D45385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Заказчиком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путем перечисления безналичных денежных средств на расчетный счет</w:t>
      </w:r>
      <w:r w:rsidR="00836CD6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ИСПОЛНИТЕЛЯ 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>в следующем порядке:</w:t>
      </w:r>
    </w:p>
    <w:p w14:paraId="6AE99C8E" w14:textId="77777777" w:rsidR="009414E2" w:rsidRPr="00335FC4" w:rsidRDefault="009414E2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FC4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77777777" w:rsidR="009414E2" w:rsidRDefault="009414E2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FC4"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ADC3B8" w14:textId="77777777" w:rsidR="001E74D3" w:rsidRDefault="001E74D3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3A30E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77777777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>не позднее 5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77777777" w:rsidR="00AE0A94" w:rsidRPr="00CE48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Исполнителя. </w:t>
      </w:r>
    </w:p>
    <w:p w14:paraId="2560AB2F" w14:textId="7777777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77777777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7777777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6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К форс-мажорным обстоятельствам не относятся действия (бездействие) третьих лиц -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контрагентов ИСПОЛНИТЕЛЯ.</w:t>
      </w:r>
    </w:p>
    <w:p w14:paraId="46E15C04" w14:textId="77777777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4E93D999" w14:textId="77777777" w:rsidR="00656B25" w:rsidRPr="00CE4861" w:rsidRDefault="00656B25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5.2. Требования, предъявляемые СТОРОНАМИ друг другу, должны быть удовлетворены в 15-дневный срок, если настоящим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05DAE4A1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39819AB4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3C18B74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77777777" w:rsidR="00C11486" w:rsidRPr="00BB17CF" w:rsidRDefault="00C11486" w:rsidP="00C11486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>7.2. Исполнитель подписанием настоящего договора дает согласие на осуществление Министерством промышленности, предпринимательства и торговли Пермского края 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401D2E77" w14:textId="77777777" w:rsidR="003B2FFE" w:rsidRPr="001165B5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задание;</w:t>
      </w:r>
    </w:p>
    <w:p w14:paraId="3A8C520A" w14:textId="77777777" w:rsidR="006734D4" w:rsidRPr="00335FC4" w:rsidRDefault="006734D4" w:rsidP="00DE5A4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FC4">
        <w:rPr>
          <w:rFonts w:ascii="Times New Roman" w:hAnsi="Times New Roman"/>
          <w:sz w:val="24"/>
          <w:szCs w:val="24"/>
          <w:lang w:eastAsia="ru-RU"/>
        </w:rPr>
        <w:t>Приложение № 2: Реестр</w:t>
      </w:r>
      <w:r w:rsidR="001165B5" w:rsidRPr="00335FC4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Pr="00335F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5B5" w:rsidRPr="00335FC4">
        <w:rPr>
          <w:rFonts w:ascii="Times New Roman" w:hAnsi="Times New Roman"/>
          <w:sz w:val="24"/>
          <w:szCs w:val="24"/>
          <w:lang w:eastAsia="ru-RU"/>
        </w:rPr>
        <w:t xml:space="preserve">акселерационной образовательной программы </w:t>
      </w:r>
      <w:r w:rsidR="00DE5A49">
        <w:rPr>
          <w:rFonts w:ascii="Times New Roman" w:hAnsi="Times New Roman"/>
          <w:sz w:val="24"/>
          <w:szCs w:val="24"/>
        </w:rPr>
        <w:t>«Школа социального предпринимателя».</w:t>
      </w:r>
    </w:p>
    <w:p w14:paraId="34341610" w14:textId="77777777" w:rsidR="001165B5" w:rsidRPr="00335FC4" w:rsidRDefault="001165B5" w:rsidP="00DE5A4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FC4">
        <w:rPr>
          <w:rFonts w:ascii="Times New Roman" w:hAnsi="Times New Roman"/>
          <w:sz w:val="24"/>
          <w:szCs w:val="24"/>
          <w:lang w:eastAsia="ru-RU"/>
        </w:rPr>
        <w:t>Приложение № 3:</w:t>
      </w:r>
      <w:r w:rsidRPr="00335FC4">
        <w:rPr>
          <w:rFonts w:ascii="Times New Roman" w:hAnsi="Times New Roman"/>
          <w:sz w:val="24"/>
          <w:szCs w:val="24"/>
        </w:rPr>
        <w:t xml:space="preserve"> Реестр участников </w:t>
      </w:r>
      <w:r w:rsidR="00DE5A49">
        <w:rPr>
          <w:rFonts w:ascii="Times New Roman" w:hAnsi="Times New Roman"/>
          <w:sz w:val="24"/>
          <w:szCs w:val="24"/>
        </w:rPr>
        <w:t xml:space="preserve">семинаров, тренингов и деловых игр </w:t>
      </w:r>
      <w:r w:rsidR="00DE5A49" w:rsidRPr="00711CED">
        <w:rPr>
          <w:rFonts w:ascii="Times New Roman" w:hAnsi="Times New Roman"/>
          <w:sz w:val="24"/>
          <w:szCs w:val="24"/>
        </w:rPr>
        <w:t>по вопросам социального предпринимательства</w:t>
      </w:r>
      <w:r w:rsidRPr="00335FC4">
        <w:rPr>
          <w:rFonts w:ascii="Times New Roman" w:hAnsi="Times New Roman"/>
          <w:sz w:val="24"/>
          <w:szCs w:val="24"/>
          <w:lang w:eastAsia="ru-RU"/>
        </w:rPr>
        <w:t>.</w:t>
      </w:r>
    </w:p>
    <w:p w14:paraId="4D3F21C7" w14:textId="77777777" w:rsidR="001165B5" w:rsidRPr="001165B5" w:rsidRDefault="001165B5" w:rsidP="00DE5A4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FC4">
        <w:rPr>
          <w:rFonts w:ascii="Times New Roman" w:hAnsi="Times New Roman"/>
          <w:sz w:val="24"/>
          <w:szCs w:val="24"/>
          <w:lang w:eastAsia="ru-RU"/>
        </w:rPr>
        <w:t>Приложение № 4:</w:t>
      </w:r>
      <w:r w:rsidRPr="00335FC4">
        <w:rPr>
          <w:rFonts w:ascii="Times New Roman" w:hAnsi="Times New Roman"/>
          <w:sz w:val="24"/>
          <w:szCs w:val="24"/>
        </w:rPr>
        <w:t xml:space="preserve"> Реестр участников </w:t>
      </w:r>
      <w:r w:rsidR="00DE5A49">
        <w:rPr>
          <w:rFonts w:ascii="Times New Roman" w:hAnsi="Times New Roman"/>
          <w:sz w:val="24"/>
          <w:szCs w:val="24"/>
        </w:rPr>
        <w:t>регионального этапа Всероссийского Конкурса проектов в области социального предпринимательства «</w:t>
      </w:r>
      <w:r w:rsidR="00DE5A49">
        <w:rPr>
          <w:rFonts w:ascii="Times New Roman" w:hAnsi="Times New Roman"/>
          <w:sz w:val="24"/>
          <w:szCs w:val="24"/>
          <w:lang w:eastAsia="ar-SA"/>
        </w:rPr>
        <w:t>Лучший социальный проект года - 2020</w:t>
      </w:r>
      <w:r w:rsidR="00DE5A49">
        <w:rPr>
          <w:rFonts w:ascii="Times New Roman" w:hAnsi="Times New Roman"/>
          <w:sz w:val="24"/>
          <w:szCs w:val="24"/>
        </w:rPr>
        <w:t>»</w:t>
      </w:r>
      <w:r w:rsidRPr="00335FC4">
        <w:rPr>
          <w:rFonts w:ascii="Times New Roman" w:hAnsi="Times New Roman"/>
          <w:sz w:val="24"/>
          <w:szCs w:val="24"/>
          <w:lang w:eastAsia="ru-RU"/>
        </w:rPr>
        <w:t>.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A00FE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  /___________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Toc262194991"/>
    </w:p>
    <w:bookmarkEnd w:id="0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7"/>
          <w:footerReference w:type="default" r:id="rId8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2285F064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EE341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3DA6EBE1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B3E065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1E74D3" w:rsidRPr="001E74D3" w14:paraId="423CE2B2" w14:textId="77777777" w:rsidTr="003F786A">
        <w:trPr>
          <w:trHeight w:val="268"/>
        </w:trPr>
        <w:tc>
          <w:tcPr>
            <w:tcW w:w="2802" w:type="dxa"/>
            <w:shd w:val="clear" w:color="auto" w:fill="auto"/>
          </w:tcPr>
          <w:p w14:paraId="5AB44B5F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" w:name="_Hlk43994351"/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 договора</w:t>
            </w:r>
          </w:p>
        </w:tc>
        <w:tc>
          <w:tcPr>
            <w:tcW w:w="12048" w:type="dxa"/>
          </w:tcPr>
          <w:p w14:paraId="51BC5CB1" w14:textId="77777777" w:rsidR="001E74D3" w:rsidRPr="001E74D3" w:rsidRDefault="001E74D3" w:rsidP="001E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Оказание услуг по проведению акселерационной образовательной программы «Школа социального предпринимателя», семинаров, тренингов и деловых игр по вопросам социального предпринимательства и 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E74D3" w:rsidRPr="001E74D3" w14:paraId="733FA555" w14:textId="77777777" w:rsidTr="003F786A">
        <w:trPr>
          <w:trHeight w:val="282"/>
        </w:trPr>
        <w:tc>
          <w:tcPr>
            <w:tcW w:w="2802" w:type="dxa"/>
            <w:shd w:val="clear" w:color="auto" w:fill="auto"/>
          </w:tcPr>
          <w:p w14:paraId="34D18BD3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12048" w:type="dxa"/>
          </w:tcPr>
          <w:p w14:paraId="65EDEA3A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Срок окончания оказания услуги не позднее 15 ноября 2020 г.</w:t>
            </w:r>
          </w:p>
        </w:tc>
      </w:tr>
      <w:tr w:rsidR="001E74D3" w:rsidRPr="001E74D3" w14:paraId="162DC743" w14:textId="77777777" w:rsidTr="003F786A">
        <w:trPr>
          <w:trHeight w:val="282"/>
        </w:trPr>
        <w:tc>
          <w:tcPr>
            <w:tcW w:w="2802" w:type="dxa"/>
            <w:shd w:val="clear" w:color="auto" w:fill="auto"/>
          </w:tcPr>
          <w:p w14:paraId="6BB6AE27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2" w:name="_Hlk43992475"/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проведения мероприятия</w:t>
            </w:r>
          </w:p>
        </w:tc>
        <w:tc>
          <w:tcPr>
            <w:tcW w:w="12048" w:type="dxa"/>
          </w:tcPr>
          <w:p w14:paraId="5A440D2C" w14:textId="77777777" w:rsidR="001E74D3" w:rsidRPr="001E74D3" w:rsidRDefault="001E74D3" w:rsidP="001E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Оказание услуг по проведению акселерационной образовательной программы «Школа социального предпринимателя», семинаров, тренингов и деловых игр по вопросам социального предпринимательства и 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», отвечающим следующим целям и задачам:</w:t>
            </w:r>
          </w:p>
          <w:p w14:paraId="7FBA2653" w14:textId="77777777" w:rsidR="001E74D3" w:rsidRPr="001E74D3" w:rsidRDefault="001E74D3" w:rsidP="001E74D3">
            <w:p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5D3A16" w14:textId="77777777" w:rsidR="001E74D3" w:rsidRPr="001E74D3" w:rsidRDefault="001E74D3" w:rsidP="001E74D3">
            <w:pPr>
              <w:numPr>
                <w:ilvl w:val="0"/>
                <w:numId w:val="34"/>
              </w:numPr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Получение знаний о социальном предпринимательстве как перспективном направлении развития российской экономики, технологиях социального предпринимательства в различных сферах жизни российского общества с последующим применением в профессиональной сфере и формирование практических навыков по повышению качества социальной работы и обеспечению социального благополучия личности и общества с последующим оформлением социальных проектов</w:t>
            </w:r>
          </w:p>
          <w:p w14:paraId="4A8A2240" w14:textId="77777777" w:rsidR="001E74D3" w:rsidRPr="001E74D3" w:rsidRDefault="001E74D3" w:rsidP="001E74D3">
            <w:p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50DD4C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t xml:space="preserve">Формирование знаний об основных технологиях построения социального предпринимательства. </w:t>
            </w:r>
          </w:p>
          <w:p w14:paraId="2946839A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t xml:space="preserve">Изучение теоретических основ социального предпринимательства и построения эффективной модели предпринимательской деятельности в социальной сфере. </w:t>
            </w:r>
          </w:p>
          <w:p w14:paraId="1133805E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t>Изучение практики применения основных методик и технологий построения и выстраивания социально-предпринимательской деятельности.</w:t>
            </w:r>
          </w:p>
          <w:p w14:paraId="7FD04C51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t>Ф</w:t>
            </w:r>
            <w:r w:rsidRPr="001E74D3">
              <w:rPr>
                <w:bCs/>
              </w:rPr>
              <w:t>ормирование</w:t>
            </w:r>
            <w:r w:rsidRPr="001E74D3">
              <w:t xml:space="preserve"> и развитие практических навыков организации и управления бизнесом.</w:t>
            </w:r>
          </w:p>
          <w:p w14:paraId="750CCC23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t>Освоение базовых элементов предпринимательской деятельности в социальной сфере.</w:t>
            </w:r>
          </w:p>
          <w:p w14:paraId="07005FB7" w14:textId="77777777" w:rsidR="001E74D3" w:rsidRPr="001E74D3" w:rsidRDefault="001E74D3" w:rsidP="001E74D3">
            <w:pPr>
              <w:pStyle w:val="a5"/>
              <w:numPr>
                <w:ilvl w:val="0"/>
                <w:numId w:val="35"/>
              </w:numPr>
              <w:spacing w:after="0"/>
              <w:ind w:left="43" w:firstLine="207"/>
              <w:jc w:val="left"/>
              <w:textAlignment w:val="top"/>
              <w:rPr>
                <w:bCs/>
              </w:rPr>
            </w:pPr>
            <w:r w:rsidRPr="001E74D3">
              <w:rPr>
                <w:bCs/>
              </w:rPr>
              <w:t>Поддержка создания первого бизнес-проекта.</w:t>
            </w:r>
          </w:p>
          <w:p w14:paraId="3464B2D8" w14:textId="77777777" w:rsidR="001E74D3" w:rsidRPr="001E74D3" w:rsidRDefault="001E74D3" w:rsidP="001E74D3">
            <w:pPr>
              <w:numPr>
                <w:ilvl w:val="0"/>
                <w:numId w:val="35"/>
              </w:numPr>
              <w:spacing w:after="0" w:line="240" w:lineRule="auto"/>
              <w:ind w:left="43" w:firstLine="207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74D3" w:rsidRPr="001E74D3" w14:paraId="5A4AB398" w14:textId="77777777" w:rsidTr="003F786A">
        <w:trPr>
          <w:trHeight w:val="268"/>
        </w:trPr>
        <w:tc>
          <w:tcPr>
            <w:tcW w:w="2802" w:type="dxa"/>
            <w:shd w:val="clear" w:color="auto" w:fill="auto"/>
          </w:tcPr>
          <w:p w14:paraId="7542110E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3" w:name="_Hlk45808009"/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02953D60" w14:textId="77777777" w:rsidR="001E74D3" w:rsidRPr="001E74D3" w:rsidRDefault="001E74D3" w:rsidP="001E74D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Характеристика </w:t>
            </w: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акселерационной образовательной программы «Школа социального предпринимателя» (далее- акселерационная образовательная программа):</w:t>
            </w:r>
          </w:p>
          <w:p w14:paraId="326045F2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Акселерационная образовательная программа должна начаться не позднее 15 августа 2020 года, завершиться не позднее 20 октября 2020 года.</w:t>
            </w:r>
          </w:p>
          <w:p w14:paraId="326825FD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организует установочный вебинар (вебинары) для всех участников с пояснением условий прохождения программы, с описанием методологии и расшифровкой технических требований к рабочим местам каждого участника программы. </w:t>
            </w:r>
          </w:p>
          <w:p w14:paraId="608639EB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обучения должна составлять не менее 72 академических часов, в том числе:</w:t>
            </w:r>
          </w:p>
          <w:p w14:paraId="1868D280" w14:textId="77777777" w:rsidR="001E74D3" w:rsidRPr="001E74D3" w:rsidRDefault="001E74D3" w:rsidP="001E7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онлайн-уроки длительностью не менее двух академических часов каждый, общее количество не менее 12 онлайн-уроков; </w:t>
            </w:r>
          </w:p>
          <w:p w14:paraId="08604215" w14:textId="77777777" w:rsidR="001E74D3" w:rsidRPr="001E74D3" w:rsidRDefault="001E74D3" w:rsidP="001E7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консультации длительностью не менее одного академического часа, общее количество консультаций не менее 30; </w:t>
            </w:r>
          </w:p>
          <w:p w14:paraId="6FD3E157" w14:textId="77777777" w:rsidR="001E74D3" w:rsidRPr="001E74D3" w:rsidRDefault="001E74D3" w:rsidP="001E7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самостоятельную работу слушателей общей продолжительностью не менее 18 академических часов. </w:t>
            </w:r>
          </w:p>
          <w:p w14:paraId="2E78ABE9" w14:textId="77777777" w:rsidR="001E74D3" w:rsidRPr="001E74D3" w:rsidRDefault="001E74D3" w:rsidP="001E74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Программа и график обучения согласовывается с Заказчиком не позднее 15 </w:t>
            </w: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дней с даты заключения договора.</w:t>
            </w:r>
          </w:p>
          <w:p w14:paraId="6667D34C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программу должны входить следующие образовательные темы и практические составляющие:</w:t>
            </w:r>
          </w:p>
          <w:p w14:paraId="3821F9A7" w14:textId="77777777" w:rsidR="001E74D3" w:rsidRPr="001E74D3" w:rsidRDefault="001E74D3" w:rsidP="001E7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Карьерная стратегия</w:t>
            </w:r>
          </w:p>
          <w:p w14:paraId="0A735CDB" w14:textId="77777777" w:rsidR="001E74D3" w:rsidRPr="001E74D3" w:rsidRDefault="001E74D3" w:rsidP="001E7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Выбор сферы деятельности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Регистрация ИП/плательщика налога на профессиональный доход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Режимы налогообложения, формы отчетности</w:t>
            </w:r>
          </w:p>
          <w:p w14:paraId="06BDE13A" w14:textId="77777777" w:rsidR="001E74D3" w:rsidRPr="001E74D3" w:rsidRDefault="001E74D3" w:rsidP="001E7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Анализ рынка и аватар покупателя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Формирование УТП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Организационный план развития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Производственный план и расчет себестоимости продукта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Финансовый план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Оценка рисков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- Каналы и план продвижения, привлечение ресурсов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- Защита проектов </w:t>
            </w:r>
          </w:p>
          <w:p w14:paraId="3D76333B" w14:textId="77777777" w:rsidR="001E74D3" w:rsidRPr="001E74D3" w:rsidRDefault="001E74D3" w:rsidP="001E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Темы программы могут корректироваться по согласованию сторон.</w:t>
            </w:r>
          </w:p>
          <w:p w14:paraId="7A982B02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rPr>
                <w:lang w:eastAsia="ar-SA"/>
              </w:rPr>
              <w:t xml:space="preserve">График обучения составляется таким образом, чтобы </w:t>
            </w:r>
            <w:r w:rsidRPr="001E74D3">
              <w:t>продолжительность онлайн обучения составляла не менее 4 недель, продолжительность консультационного сопровождения и самостоятельной работы участников программы – не менее 4 недель.</w:t>
            </w:r>
          </w:p>
          <w:p w14:paraId="3AB6DDFE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>Исполнитель формирует список из не менее 5 (пяти) преподавателей, в том числе не менее 3 (трех) из которых имеют профильное образование по темам финансы, маркетинг, продажи, связи с  общественностью, юриспруденция или имеют опыт проведения семинаров, тренингов, обучающих курсов по темам социального предпринимательства, самозанятости, самоорганизации. Список согласуется с Заказчиком. Исполнитель вправе вносить изменения в список на протяжении действия контракта при параметрах, не ниже заявленных на момент подачи заявки при условии согласования их с Заказчиком.</w:t>
            </w:r>
          </w:p>
          <w:p w14:paraId="146F3344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rPr>
                <w:lang w:eastAsia="ar-SA"/>
              </w:rPr>
              <w:t xml:space="preserve">Исполнитель готовит раздаточный материал по каждой теме программы в </w:t>
            </w:r>
            <w:r w:rsidRPr="001E74D3">
              <w:t xml:space="preserve">электронной форме для участников обучения. 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5 (пяти) страниц формата А4, содержащие текст, иллюстрации, таблицы, схемы и графики. </w:t>
            </w:r>
          </w:p>
          <w:p w14:paraId="090E70F4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>Исполнитель обеспечивает разработку не менее 12 домашних заданий для организации обратной связи с обучающимися.</w:t>
            </w:r>
          </w:p>
          <w:p w14:paraId="0A0FEB6E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 xml:space="preserve">Исполнитель обеспечивает наполнение групп обучающимися с территории всего Пермского края. В том числе, в составе обучающихся должны присутствовать представители следующих муниципальных образований Пермского края: город Березники, Соликамский городской округ, </w:t>
            </w:r>
            <w:proofErr w:type="spellStart"/>
            <w:r w:rsidRPr="001E74D3">
              <w:t>Верещагинский</w:t>
            </w:r>
            <w:proofErr w:type="spellEnd"/>
            <w:r w:rsidRPr="001E74D3">
              <w:t xml:space="preserve"> городской округ, </w:t>
            </w:r>
            <w:proofErr w:type="spellStart"/>
            <w:r w:rsidRPr="001E74D3">
              <w:t>Лысьвенский</w:t>
            </w:r>
            <w:proofErr w:type="spellEnd"/>
            <w:r w:rsidRPr="001E74D3">
              <w:t xml:space="preserve"> городской округ, Краснокамский городской округ, </w:t>
            </w:r>
            <w:proofErr w:type="spellStart"/>
            <w:r w:rsidRPr="001E74D3">
              <w:t>Кудымкарский</w:t>
            </w:r>
            <w:proofErr w:type="spellEnd"/>
            <w:r w:rsidRPr="001E74D3">
              <w:t xml:space="preserve"> муниципальный округ, </w:t>
            </w:r>
            <w:proofErr w:type="spellStart"/>
            <w:r w:rsidRPr="001E74D3">
              <w:t>Кизеловский</w:t>
            </w:r>
            <w:proofErr w:type="spellEnd"/>
            <w:r w:rsidRPr="001E74D3">
              <w:t xml:space="preserve"> городской округ, Горнозаводский городской округ, Чусовской городской округ, </w:t>
            </w:r>
            <w:proofErr w:type="spellStart"/>
            <w:r w:rsidRPr="001E74D3">
              <w:t>Очерский</w:t>
            </w:r>
            <w:proofErr w:type="spellEnd"/>
            <w:r w:rsidRPr="001E74D3">
              <w:t xml:space="preserve"> городской округ, </w:t>
            </w:r>
            <w:proofErr w:type="spellStart"/>
            <w:r w:rsidRPr="001E74D3">
              <w:t>Куединский</w:t>
            </w:r>
            <w:proofErr w:type="spellEnd"/>
            <w:r w:rsidRPr="001E74D3">
              <w:t xml:space="preserve"> муниципальный район, Чайковский городской округ, </w:t>
            </w:r>
            <w:proofErr w:type="spellStart"/>
            <w:r w:rsidRPr="001E74D3">
              <w:t>Нытвенский</w:t>
            </w:r>
            <w:proofErr w:type="spellEnd"/>
            <w:r w:rsidRPr="001E74D3">
              <w:t xml:space="preserve"> городской округ, а также город Пермь. Общее количество привлеченных представителей разных муниципальных образований – не менее 15. Количество обучающихся из города Перми не должно превышать 50% от общего количество обучающихся. Если набор участников из других муниципальных образований Пермского края не позволяет достичь нужных показателей по количеству участников, то Исполнитель по согласованию с Заказчиком увеличивает процент обучающихся из города Пермь.</w:t>
            </w:r>
          </w:p>
          <w:p w14:paraId="1FC78393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>Исполнитель обеспечивает участие в акселерационной образовательной программе не менее 100 обучающихся представителей субъектов малого и среднего предпринимательства и не менее 50 физических лиц.</w:t>
            </w:r>
          </w:p>
          <w:p w14:paraId="440F631D" w14:textId="77777777" w:rsidR="001E74D3" w:rsidRPr="001E74D3" w:rsidRDefault="001E74D3" w:rsidP="001E74D3">
            <w:pPr>
              <w:pStyle w:val="a5"/>
              <w:numPr>
                <w:ilvl w:val="0"/>
                <w:numId w:val="30"/>
              </w:numPr>
              <w:spacing w:after="0"/>
              <w:ind w:left="0" w:firstLine="0"/>
            </w:pPr>
            <w:r w:rsidRPr="001E74D3">
              <w:t>Исполнитель организует не менее 4 (четырех) семинаров для социальных предпринимателей с привлечением экспертов, а именно:</w:t>
            </w:r>
          </w:p>
          <w:p w14:paraId="1D5A18AB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 xml:space="preserve">Исполнитель формирует список экспертов в количестве не менее двух человек, имеющих собственный бизнес в течение не менее трех лет до даты заключения договора, либо являющихся узким профильным экспертом, имеющим стаж работы в профильной области по темам акселерационной образовательной программы (финансы, маркетинг, продажи, связи с общественностью, юриспруденция, педагогика) не менее трех лет. Список экспертов согласовывается с Заказчиком. </w:t>
            </w:r>
          </w:p>
          <w:p w14:paraId="24711663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>В программу семинаров должны входить следующие темы:</w:t>
            </w:r>
          </w:p>
          <w:p w14:paraId="2174ABA2" w14:textId="77777777" w:rsidR="001E74D3" w:rsidRPr="001E74D3" w:rsidRDefault="001E74D3" w:rsidP="001E74D3">
            <w:pPr>
              <w:pStyle w:val="a5"/>
              <w:numPr>
                <w:ilvl w:val="1"/>
                <w:numId w:val="31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«Основы социального предпринимательства»;</w:t>
            </w:r>
          </w:p>
          <w:p w14:paraId="13E92D43" w14:textId="77777777" w:rsidR="001E74D3" w:rsidRPr="001E74D3" w:rsidRDefault="001E74D3" w:rsidP="001E74D3">
            <w:pPr>
              <w:pStyle w:val="a5"/>
              <w:numPr>
                <w:ilvl w:val="1"/>
                <w:numId w:val="31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«Социальные финансы: где и как взять деньги для социального бизнеса?»;</w:t>
            </w:r>
          </w:p>
          <w:p w14:paraId="737A1AC9" w14:textId="77777777" w:rsidR="001E74D3" w:rsidRPr="001E74D3" w:rsidRDefault="001E74D3" w:rsidP="001E74D3">
            <w:pPr>
              <w:pStyle w:val="a5"/>
              <w:numPr>
                <w:ilvl w:val="1"/>
                <w:numId w:val="31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«Модели социального бизнеса»;</w:t>
            </w:r>
          </w:p>
          <w:p w14:paraId="2E627ABF" w14:textId="77777777" w:rsidR="001E74D3" w:rsidRPr="001E74D3" w:rsidRDefault="001E74D3" w:rsidP="001E74D3">
            <w:pPr>
              <w:pStyle w:val="a5"/>
              <w:numPr>
                <w:ilvl w:val="1"/>
                <w:numId w:val="31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«Юридические вопросы при организации деятельности в области социального предпринимательства».</w:t>
            </w:r>
          </w:p>
          <w:p w14:paraId="130BB041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Количество участников каждого семинара должно быть не менее 30 представителей СМСП и не менее 15 физических лиц.</w:t>
            </w:r>
          </w:p>
          <w:p w14:paraId="4275704D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Продолжительность каждого семинара должна быть не менее двух академических часов.</w:t>
            </w:r>
          </w:p>
          <w:p w14:paraId="2E6206C7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Формат проведения семинара (онлайн или оффлайн) согласовывается с Заказчиком.</w:t>
            </w:r>
          </w:p>
          <w:p w14:paraId="01AABABE" w14:textId="77777777" w:rsidR="001E74D3" w:rsidRPr="001E74D3" w:rsidRDefault="001E74D3" w:rsidP="001E74D3">
            <w:pPr>
              <w:pStyle w:val="a5"/>
              <w:numPr>
                <w:ilvl w:val="0"/>
                <w:numId w:val="30"/>
              </w:numPr>
              <w:spacing w:after="0"/>
              <w:ind w:left="0" w:firstLine="0"/>
            </w:pPr>
            <w:r w:rsidRPr="001E74D3">
              <w:t>Исполнитель организует не менее 4 (четырех) тренингов и деловых игр для социальных предпринимателей с привлечением экспертов, а именно:</w:t>
            </w:r>
          </w:p>
          <w:p w14:paraId="0DCAB237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 xml:space="preserve">Исполнитель формирует список экспертов в количестве не менее двух человек, имеющих собственный бизнес в течение не менее трех лет до даты заключения договора, либо являющихся узким профильным экспертом, имеющим стаж работы в профильной области по темам акселерационной образовательной программы (финансы, маркетинг, продажи, связи с общественностью, юриспруденция, педагогика) не менее трех лет. Список экспертов согласовывается с Заказчиком. </w:t>
            </w:r>
          </w:p>
          <w:p w14:paraId="34239B62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>В программу тренингов должны входить следующие темы:</w:t>
            </w:r>
          </w:p>
          <w:p w14:paraId="550CE04F" w14:textId="77777777" w:rsidR="001E74D3" w:rsidRPr="001E74D3" w:rsidRDefault="001E74D3" w:rsidP="001E74D3">
            <w:pPr>
              <w:pStyle w:val="a5"/>
              <w:numPr>
                <w:ilvl w:val="1"/>
                <w:numId w:val="32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«От социального бизнес-стартапа к франшизе»;</w:t>
            </w:r>
          </w:p>
          <w:p w14:paraId="6A060B24" w14:textId="77777777" w:rsidR="001E74D3" w:rsidRPr="001E74D3" w:rsidRDefault="001E74D3" w:rsidP="001E74D3">
            <w:pPr>
              <w:pStyle w:val="a5"/>
              <w:numPr>
                <w:ilvl w:val="1"/>
                <w:numId w:val="32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«От НКО к социальному бизнесу»;</w:t>
            </w:r>
          </w:p>
          <w:p w14:paraId="04E6591F" w14:textId="77777777" w:rsidR="001E74D3" w:rsidRPr="001E74D3" w:rsidRDefault="001E74D3" w:rsidP="001E74D3">
            <w:pPr>
              <w:pStyle w:val="a5"/>
              <w:numPr>
                <w:ilvl w:val="1"/>
                <w:numId w:val="32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«Социальное предпринимательство. Франшиза для небольших территорий»;</w:t>
            </w:r>
          </w:p>
          <w:p w14:paraId="13F5A31A" w14:textId="77777777" w:rsidR="001E74D3" w:rsidRPr="001E74D3" w:rsidRDefault="001E74D3" w:rsidP="001E74D3">
            <w:pPr>
              <w:pStyle w:val="a5"/>
              <w:numPr>
                <w:ilvl w:val="1"/>
                <w:numId w:val="32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«Проектное управление в области социального предпринимательства».</w:t>
            </w:r>
          </w:p>
          <w:p w14:paraId="517ECFB2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В рамках проведения каждого тренинга Исполнитель организует деловую игру для участников согласно теме тренинга, по итогам которой каждый участник получается сертификат об участии в деловой игре.</w:t>
            </w:r>
          </w:p>
          <w:p w14:paraId="08F2C2CC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Количество участников каждого тренинга и деловой игры должно быть не менее 30 представителей СМСП и не менее 15 физических лиц.</w:t>
            </w:r>
          </w:p>
          <w:p w14:paraId="6427CB7F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Продолжительность каждого тренинга должна быть не менее двух академических часов, деловая игра проводится во время тренинга.</w:t>
            </w:r>
          </w:p>
          <w:p w14:paraId="65B6BA99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Формат проведения тренинга и деловой игры (онлайн или оффлайн) согласовывается с Заказчиком.</w:t>
            </w:r>
          </w:p>
          <w:p w14:paraId="2E217C44" w14:textId="77777777" w:rsidR="001E74D3" w:rsidRPr="001E74D3" w:rsidRDefault="001E74D3" w:rsidP="001E74D3">
            <w:pPr>
              <w:pStyle w:val="a5"/>
              <w:numPr>
                <w:ilvl w:val="0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Исполнитель организует проведение </w:t>
            </w:r>
            <w:r w:rsidRPr="001E74D3">
              <w:t>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lang w:eastAsia="ar-SA"/>
              </w:rPr>
              <w:t>Лучший социальный проект года - 2020</w:t>
            </w:r>
            <w:r w:rsidRPr="001E74D3">
              <w:t>» (далее-конкурс):</w:t>
            </w:r>
          </w:p>
          <w:p w14:paraId="55A8F9C5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Исполнитель проводит информационную кампанию для потенциальных участников конкурса и обеспечивает участие в конкурсе не менее 40 проектов, среди которых могут быть как проекты участников акселерационной образовательной программы, так и другие действующих или начинающих социальных предпринимателей.</w:t>
            </w:r>
          </w:p>
          <w:p w14:paraId="4E82D5D4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Критерии оценки, максимальное количество баллов указываются в Положении о конкурсе, которое разрабатывает и утверждает Заказчик. Конкурс состоит из двух этапов: очного и заочного.</w:t>
            </w:r>
          </w:p>
          <w:p w14:paraId="0C520900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Характеристика заочного этапа конкурса:</w:t>
            </w:r>
          </w:p>
          <w:p w14:paraId="422FF674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Заочный этап конкурса должен пройти не позднее 15 октября 2020 года.</w:t>
            </w:r>
          </w:p>
          <w:p w14:paraId="450E957C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В заочном этапе конкурса должны принять участие не менее 40 социальных проектов, на заочном этапе Исполнитель самостоятельно производит оценку социальных проектов согласно утвержденному Заказчиком Положению.</w:t>
            </w:r>
          </w:p>
          <w:p w14:paraId="5B898B9D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По итогам предварительного отбора Исполнитель формирует список из не менее чем 20 проектов, которые получают возможность пройти экспертную оценку и доработку с наставниками.</w:t>
            </w:r>
          </w:p>
          <w:p w14:paraId="46BDF082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заочного этапа конкурса Исполнитель организует экспертные онлайн консультации с наставниками 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доработке социальных проектов. Наставники проводят консультации для участников конкурса по доработке социальных проектов, не менее одной консультации для каждого из 20 проектов. Исполнитель составляет список наставников из представителей бизнеса в различных отраслях, согласовывает список наставников с Заказчиком. Количество наставников должно быть не менее 5 (пяти).</w:t>
            </w:r>
          </w:p>
          <w:p w14:paraId="7FC08955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>Характеристика очного этапа конкурса:</w:t>
            </w:r>
          </w:p>
          <w:p w14:paraId="1861877B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Очный этап конкурса социальных проектов должен пройти до 30 октября 2020 года.</w:t>
            </w:r>
          </w:p>
          <w:p w14:paraId="70972810" w14:textId="77777777" w:rsidR="001E74D3" w:rsidRPr="001E74D3" w:rsidRDefault="001E74D3" w:rsidP="001E74D3">
            <w:pPr>
              <w:pStyle w:val="a5"/>
              <w:numPr>
                <w:ilvl w:val="2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 xml:space="preserve">Формат проведения (онлайн или оффлайн) согласовывается с Заказчиком </w:t>
            </w:r>
            <w:r w:rsidRPr="001E74D3">
              <w:rPr>
                <w:lang w:eastAsia="ar-SA"/>
              </w:rPr>
              <w:t>не позднее чем за 10 дней до проведения очного этапа</w:t>
            </w:r>
            <w:r w:rsidRPr="001E74D3">
              <w:t>.</w:t>
            </w:r>
            <w:r w:rsidRPr="001E74D3">
              <w:rPr>
                <w:lang w:eastAsia="ar-SA"/>
              </w:rPr>
              <w:t xml:space="preserve"> </w:t>
            </w:r>
          </w:p>
          <w:p w14:paraId="71E8D85C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оценочную комиссию очного этапа конкурса должны входить: действующие предприниматели, представители НО «Пермский фонд развития предпринимательства», органов исполнительной или муниципальной власти Пермского края, общее количество членов комиссии – не менее 5 человек. Список членов комиссии согласовывается с Заказчиком не позднее 10 дней до проведения очного этапа конкурса.</w:t>
            </w:r>
          </w:p>
          <w:p w14:paraId="0CC126A7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очном этапе конкурса проходит защита проектов согласно Положению о проведении конкурса. Защита является открытым мероприятием, на котором могут присутствовать зрители, в том числе участники, которые не прошли на очный этап.</w:t>
            </w:r>
          </w:p>
          <w:p w14:paraId="68F4976D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проектов должна происходить в присутствии членов комиссии. Проведение защиты проектов в формате онлайн или оффлайн согласовывается с Заказчиком.</w:t>
            </w:r>
          </w:p>
          <w:p w14:paraId="0A622ABC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победителей, номинаций согласовывается с Заказчиком не позднее 10 дней до проведения конкурса. Исполнитель также согласовывает с Заказчиком поощрительные призы от партнеров мероприятия (не менее пяти) по номинациям. </w:t>
            </w:r>
          </w:p>
          <w:p w14:paraId="730E249E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итогам проведения конкурса Исполнитель организует награждение победителей конкурса памятными сувенирами, дипломами победителя. Вся сувенирная продукция, а также макеты дипломов победителей согласовываются с Заказчиком не позднее, чем за 15 дней до проведения конкурса. Формат проведения награждения согласовывается с Заказчиком не позднее 10 дней до даты проведения награждения. Все расходы, связанные с церемонией награждения, вне зависимости от формата проведения, несет Исполнитель. </w:t>
            </w:r>
          </w:p>
          <w:p w14:paraId="009FB5B1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итогам конкурса Исполнитель формирует реестр победителей </w:t>
            </w: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0A09F72F" w14:textId="77777777" w:rsidR="001E74D3" w:rsidRPr="001E74D3" w:rsidRDefault="001E74D3" w:rsidP="001E74D3">
            <w:pPr>
              <w:pStyle w:val="ConsPlusCell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процедуру участия победителей регионального этапа в федеральном конкурсе, а именно:</w:t>
            </w:r>
          </w:p>
          <w:p w14:paraId="3B5C7C2D" w14:textId="77777777" w:rsidR="001E74D3" w:rsidRPr="001E74D3" w:rsidRDefault="001E74D3" w:rsidP="001E74D3">
            <w:pPr>
              <w:pStyle w:val="ConsPlusCell"/>
              <w:numPr>
                <w:ilvl w:val="2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берет на себя расходы, связанные с представительством Пермского края во </w:t>
            </w:r>
            <w:r w:rsidRPr="001E74D3"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Конкурсе проектов в области социального предпринимательства «</w:t>
            </w:r>
            <w:r w:rsidRPr="001E74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Лучший социальный проект года - 2020», в т.ч. транспортные, организационные и расходы по размещению участников, при условии очного проведения Всероссийского конкурса.</w:t>
            </w:r>
          </w:p>
          <w:p w14:paraId="66148EDE" w14:textId="77777777" w:rsidR="001E74D3" w:rsidRPr="001E74D3" w:rsidRDefault="001E74D3" w:rsidP="001E74D3">
            <w:pPr>
              <w:pStyle w:val="a5"/>
              <w:numPr>
                <w:ilvl w:val="2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При условии проведения </w:t>
            </w:r>
            <w:r w:rsidRPr="001E74D3">
              <w:t>Всероссийского Конкурса проектов в области социального предпринимательства «</w:t>
            </w:r>
            <w:r w:rsidRPr="001E74D3">
              <w:rPr>
                <w:lang w:eastAsia="ar-SA"/>
              </w:rPr>
              <w:t>Лучший социальный проект года – 2020» в формате онлайн Исполнитель берет на себя все связанные с представительством Пермского края в конкурсе, в т.ч. организация участия на онлайн-площадке проведения Конкурса.</w:t>
            </w:r>
          </w:p>
          <w:p w14:paraId="3DB9CBF1" w14:textId="77777777" w:rsidR="001E74D3" w:rsidRPr="001E74D3" w:rsidRDefault="001E74D3" w:rsidP="001E74D3">
            <w:pPr>
              <w:pStyle w:val="a5"/>
              <w:numPr>
                <w:ilvl w:val="2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Исполнитель формирует итоговый документ – аналитическую справку-отчет об участии представителей Пермского края во </w:t>
            </w:r>
            <w:r w:rsidRPr="001E74D3">
              <w:t>Всероссийском Конкурсе проектов в области социального предпринимательства «</w:t>
            </w:r>
            <w:r w:rsidRPr="001E74D3">
              <w:rPr>
                <w:lang w:eastAsia="ar-SA"/>
              </w:rPr>
              <w:t>Лучший социальный проект года - 2020».</w:t>
            </w:r>
          </w:p>
          <w:p w14:paraId="1BD1A89B" w14:textId="77777777" w:rsidR="001E74D3" w:rsidRPr="001E74D3" w:rsidRDefault="001E74D3" w:rsidP="001E74D3">
            <w:pPr>
              <w:pStyle w:val="a5"/>
              <w:numPr>
                <w:ilvl w:val="0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Информационное, техническое, визуальное и медиа сопровождение </w:t>
            </w:r>
            <w:r w:rsidRPr="001E74D3">
              <w:t>образовательной акселерационной программы, семинаров, тренингов по вопросам социального предпринимательства и регионального этапа Всероссийского Конкурса проектов в области социального предпринимательства «</w:t>
            </w:r>
            <w:r w:rsidRPr="001E74D3">
              <w:rPr>
                <w:lang w:eastAsia="ar-SA"/>
              </w:rPr>
              <w:t>Лучший социальный проект года - 2020</w:t>
            </w:r>
            <w:r w:rsidRPr="001E74D3">
              <w:t>»:</w:t>
            </w:r>
          </w:p>
          <w:p w14:paraId="553E03CC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Исполнитель создает одностраничный сайт для </w:t>
            </w:r>
            <w:r w:rsidRPr="001E74D3">
              <w:t>образовательной акселерационной программы</w:t>
            </w:r>
            <w:r w:rsidRPr="001E74D3">
              <w:rPr>
                <w:lang w:eastAsia="ar-SA"/>
              </w:rPr>
              <w:t xml:space="preserve">, где происходит информационное сопровождение </w:t>
            </w:r>
            <w:r w:rsidRPr="001E74D3">
              <w:t>образовательной акселерационной программы</w:t>
            </w:r>
            <w:r w:rsidRPr="001E74D3">
              <w:rPr>
                <w:lang w:eastAsia="ar-SA"/>
              </w:rPr>
              <w:t xml:space="preserve">, публикуется актуальная программа, проходит регистрация участников, публикация результатов, отзывов по итогам программы, информации по церемонии награждения победителей конкурса. Макет сайта согласовывается с Заказчиком не позднее 15 </w:t>
            </w:r>
            <w:r w:rsidRPr="001E74D3">
              <w:t xml:space="preserve">календарных </w:t>
            </w:r>
            <w:r w:rsidRPr="001E74D3">
              <w:rPr>
                <w:lang w:eastAsia="ar-SA"/>
              </w:rPr>
              <w:t>дней с даты заключения договора.</w:t>
            </w:r>
          </w:p>
          <w:p w14:paraId="47247982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>Исполнитель передает Заказчику исключительные и бессрочные права на использование одностраничного сайта, группы в социальных сетях и мессенджерах. Домен предоставляет Заказчик.</w:t>
            </w:r>
          </w:p>
          <w:p w14:paraId="5D56463E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rPr>
                <w:lang w:eastAsia="ar-SA"/>
              </w:rPr>
              <w:t xml:space="preserve">Исполнитель обеспечивает рассылку информационных писем о старте программы в срок не позднее 10 </w:t>
            </w:r>
            <w:r w:rsidRPr="001E74D3">
              <w:t xml:space="preserve">календарных </w:t>
            </w:r>
            <w:r w:rsidRPr="001E74D3">
              <w:rPr>
                <w:lang w:eastAsia="ar-SA"/>
              </w:rPr>
              <w:t xml:space="preserve">дней с даты подписания договора, список СМИ согласовывается с Заказчиком. </w:t>
            </w:r>
          </w:p>
          <w:p w14:paraId="51D1A671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uppressAutoHyphens/>
              <w:spacing w:after="0"/>
              <w:ind w:left="0" w:firstLine="0"/>
            </w:pPr>
            <w:r w:rsidRPr="001E74D3">
              <w:t>В информационном сообщении (анонсе, либо пресс-релизе) должно быть указано:</w:t>
            </w:r>
          </w:p>
          <w:p w14:paraId="72EB28CB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- программа и график проведения образовательной акселерационной программы;</w:t>
            </w:r>
          </w:p>
          <w:p w14:paraId="4288FB97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- Заказчик мероприятия;</w:t>
            </w:r>
          </w:p>
          <w:p w14:paraId="1C28B5D6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D3">
              <w:rPr>
                <w:rFonts w:ascii="Times New Roman" w:hAnsi="Times New Roman"/>
                <w:sz w:val="24"/>
                <w:szCs w:val="24"/>
              </w:rPr>
              <w:t>- информация о бесплатном участии в программе.</w:t>
            </w:r>
          </w:p>
          <w:p w14:paraId="60D48E62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uppressAutoHyphens/>
              <w:spacing w:after="0"/>
              <w:ind w:left="0" w:firstLine="0"/>
            </w:pPr>
            <w:r w:rsidRPr="001E74D3">
              <w:t>Информационное сообщение до размещения направляется Заказчику на согласование.</w:t>
            </w:r>
          </w:p>
          <w:p w14:paraId="556735EB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 xml:space="preserve">Исполнитель </w:t>
            </w:r>
            <w:r w:rsidRPr="001E74D3">
              <w:rPr>
                <w:lang w:eastAsia="ar-SA"/>
              </w:rPr>
              <w:t xml:space="preserve">организует взаимодействие с администрациями муниципальных образований Пермского края для информирования потенциальных участников о проведении </w:t>
            </w:r>
            <w:r w:rsidRPr="001E74D3">
              <w:t>образовательной акселерационной программы</w:t>
            </w:r>
            <w:r w:rsidRPr="001E74D3">
              <w:rPr>
                <w:lang w:eastAsia="ar-SA"/>
              </w:rPr>
              <w:t>.</w:t>
            </w:r>
          </w:p>
          <w:p w14:paraId="738C5CEC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  <w:rPr>
                <w:lang w:eastAsia="ar-SA"/>
              </w:rPr>
            </w:pPr>
            <w:r w:rsidRPr="001E74D3">
              <w:t xml:space="preserve">Исполнитель обеспечивает площадку для коммуникации участников друг с другом в сети Интернет, в том числе </w:t>
            </w:r>
            <w:r w:rsidRPr="001E74D3">
              <w:rPr>
                <w:lang w:eastAsia="ar-SA"/>
              </w:rPr>
              <w:t>создает группу в социальных сетях, где происходит информационное сопровождение образовательной программы, публикация отзывов о прохождении программы, информационные сообщения, программа обучения, списки преподавателей и расписание занятий</w:t>
            </w:r>
            <w:r w:rsidRPr="001E74D3">
              <w:t xml:space="preserve"> и согласовывает площадку с Заказчиком. Исполнитель также информирует участников о ней на первом занятии, размещает на площадке материалы занятий (презентации, ссылки на видео онлайн-занятий) в течение двух дней после проведения мероприятия. </w:t>
            </w:r>
            <w:r w:rsidRPr="001E74D3">
              <w:rPr>
                <w:lang w:eastAsia="ar-SA"/>
              </w:rPr>
              <w:t xml:space="preserve">Исполнитель организует общение участников </w:t>
            </w:r>
            <w:r w:rsidRPr="001E74D3">
              <w:t>образовательной акселерационной программы</w:t>
            </w:r>
            <w:r w:rsidRPr="001E74D3">
              <w:rPr>
                <w:lang w:eastAsia="ar-SA"/>
              </w:rPr>
              <w:t xml:space="preserve"> в дополнительных сервисах (</w:t>
            </w:r>
            <w:proofErr w:type="spellStart"/>
            <w:r w:rsidRPr="001E74D3">
              <w:rPr>
                <w:lang w:eastAsia="ar-SA"/>
              </w:rPr>
              <w:t>ВКонтакте</w:t>
            </w:r>
            <w:proofErr w:type="spellEnd"/>
            <w:r w:rsidRPr="001E74D3">
              <w:rPr>
                <w:lang w:eastAsia="ar-SA"/>
              </w:rPr>
              <w:t xml:space="preserve">, </w:t>
            </w:r>
            <w:r w:rsidRPr="001E74D3">
              <w:rPr>
                <w:lang w:val="en-US" w:eastAsia="ar-SA"/>
              </w:rPr>
              <w:t>Viber</w:t>
            </w:r>
            <w:r w:rsidRPr="001E74D3">
              <w:rPr>
                <w:lang w:eastAsia="ar-SA"/>
              </w:rPr>
              <w:t xml:space="preserve"> или других мессенджерах и социальных сетях).</w:t>
            </w:r>
          </w:p>
          <w:p w14:paraId="6AD5C0CB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 xml:space="preserve">Площадка для онлайн-занятий должна обеспечивать бесперебойную работу сервиса при проведении онлайн-занятий для всех участников программы (в соответствии с учебной необходимостью и учебным графиком), а также возможность участия пользователей в проведении онлайн-занятий в браузерах: </w:t>
            </w:r>
            <w:proofErr w:type="spellStart"/>
            <w:r w:rsidRPr="001E74D3">
              <w:t>Microsoft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Internet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Explorer</w:t>
            </w:r>
            <w:proofErr w:type="spellEnd"/>
            <w:r w:rsidRPr="001E74D3">
              <w:t xml:space="preserve">, </w:t>
            </w:r>
            <w:proofErr w:type="spellStart"/>
            <w:r w:rsidRPr="001E74D3">
              <w:t>Mozilla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Firefox</w:t>
            </w:r>
            <w:proofErr w:type="spellEnd"/>
            <w:r w:rsidRPr="001E74D3">
              <w:t xml:space="preserve">, </w:t>
            </w:r>
            <w:proofErr w:type="spellStart"/>
            <w:r w:rsidRPr="001E74D3">
              <w:t>Google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Chrome</w:t>
            </w:r>
            <w:proofErr w:type="spellEnd"/>
            <w:r w:rsidRPr="001E74D3">
              <w:t xml:space="preserve">, с установленным плагином </w:t>
            </w:r>
            <w:proofErr w:type="spellStart"/>
            <w:r w:rsidRPr="001E74D3">
              <w:t>Adobe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Flash</w:t>
            </w:r>
            <w:proofErr w:type="spellEnd"/>
            <w:r w:rsidRPr="001E74D3">
              <w:t xml:space="preserve"> </w:t>
            </w:r>
            <w:proofErr w:type="spellStart"/>
            <w:r w:rsidRPr="001E74D3">
              <w:t>Player</w:t>
            </w:r>
            <w:proofErr w:type="spellEnd"/>
            <w:r w:rsidRPr="001E74D3">
              <w:t xml:space="preserve"> или плагином </w:t>
            </w:r>
            <w:proofErr w:type="spellStart"/>
            <w:r w:rsidRPr="001E74D3">
              <w:t>WebRTC</w:t>
            </w:r>
            <w:proofErr w:type="spellEnd"/>
            <w:r w:rsidRPr="001E74D3">
              <w:t xml:space="preserve"> (только для IE). Исполнитель должен учесть возможность оперативного расширения максимального количества пользователей в соответствии с запросом Заказчика.</w:t>
            </w:r>
          </w:p>
          <w:p w14:paraId="25521DB7" w14:textId="77777777" w:rsidR="001E74D3" w:rsidRPr="001E74D3" w:rsidRDefault="001E74D3" w:rsidP="001E74D3">
            <w:pPr>
              <w:pStyle w:val="a5"/>
              <w:numPr>
                <w:ilvl w:val="1"/>
                <w:numId w:val="30"/>
              </w:numPr>
              <w:spacing w:after="0"/>
              <w:ind w:left="0" w:firstLine="0"/>
            </w:pPr>
            <w:r w:rsidRPr="001E74D3">
              <w:t>Исполнитель формирует и согласовывает с Заказчиком состав команды организаторов. В команду должны входить не менее двух специалистов. Команда организаторов на протяжении всей акселерационной образовательной программы работает над проектом, контактирует с Заказчиком, имеет оперативную связь с представителями Заказчика для решения технических и организационных вопросов.</w:t>
            </w:r>
          </w:p>
        </w:tc>
      </w:tr>
      <w:bookmarkEnd w:id="2"/>
      <w:bookmarkEnd w:id="3"/>
      <w:tr w:rsidR="001E74D3" w:rsidRPr="001E74D3" w14:paraId="2E9BBB9C" w14:textId="77777777" w:rsidTr="003F786A">
        <w:trPr>
          <w:trHeight w:val="565"/>
        </w:trPr>
        <w:tc>
          <w:tcPr>
            <w:tcW w:w="2802" w:type="dxa"/>
            <w:shd w:val="clear" w:color="auto" w:fill="auto"/>
          </w:tcPr>
          <w:p w14:paraId="7ED8BE4F" w14:textId="77777777" w:rsidR="001E74D3" w:rsidRPr="001E74D3" w:rsidRDefault="001E74D3" w:rsidP="001E74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Отчетность об оказанных услугах</w:t>
            </w:r>
          </w:p>
        </w:tc>
        <w:tc>
          <w:tcPr>
            <w:tcW w:w="12048" w:type="dxa"/>
          </w:tcPr>
          <w:p w14:paraId="5C09D2B6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</w:t>
            </w:r>
          </w:p>
          <w:p w14:paraId="7FE56D40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1F9D27FD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приглашённых Исполнителем преподавателей, наставников, команды организаторов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12.</w:t>
            </w:r>
          </w:p>
          <w:p w14:paraId="6B13D293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акселерационной образовательной программы: кегль шрифта – не менее 12.</w:t>
            </w:r>
          </w:p>
          <w:p w14:paraId="72823E0C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1E74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1E74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1E74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09933AE3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Скриншоты, демонстрирующие проведение информационной кампании, созданного сайта и групп в социальных сетях, скриншоты из чата участников предоставляются на бумажном носителе и в электронном виде (на флэш-накопителе). </w:t>
            </w:r>
          </w:p>
          <w:p w14:paraId="7046D8EC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экрана онлайн-мероприятия, демонстрирующие количество участников каждого семинара, тренинга.</w:t>
            </w:r>
          </w:p>
          <w:p w14:paraId="68FCDA5B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Реестры участников мероприятий представляются в составе отчетности по форме Заказчика, в электронном виде, формат файла .</w:t>
            </w:r>
            <w:proofErr w:type="spellStart"/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</w:p>
          <w:p w14:paraId="4751C261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269ADD9B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Макеты сувенирной продукции и дипломов победителей.</w:t>
            </w:r>
          </w:p>
          <w:p w14:paraId="1E343909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Реестр участников и победителей конкурса социальных проектов: кегль шрифта – не менее 12, согласно форме Заказчика.</w:t>
            </w:r>
          </w:p>
          <w:p w14:paraId="547CCAD0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Итоговый протокол комиссии по определению победителей регионального этапа 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27D5E69" w14:textId="77777777" w:rsidR="001E74D3" w:rsidRPr="001E74D3" w:rsidRDefault="001E74D3" w:rsidP="001E74D3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Итоги участия представителей Пермского края в федеральном этапе 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Всероссийского Конкурса проектов в области социального предпринимательства «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Лучший социальный проект года - 2020</w:t>
            </w:r>
            <w:r w:rsidRPr="001E74D3">
              <w:rPr>
                <w:rFonts w:ascii="Times New Roman" w:hAnsi="Times New Roman"/>
                <w:sz w:val="24"/>
                <w:szCs w:val="24"/>
              </w:rPr>
              <w:t>» в виде и</w:t>
            </w:r>
            <w:r w:rsidRPr="001E74D3">
              <w:rPr>
                <w:rFonts w:ascii="Times New Roman" w:hAnsi="Times New Roman"/>
                <w:sz w:val="24"/>
                <w:szCs w:val="24"/>
                <w:lang w:eastAsia="ar-SA"/>
              </w:rPr>
              <w:t>нформационно-аналитического отчета (в случае проведения конкурса в формате оффлайн, к отчету прикладываются документы, подтверждающие транспортные, организационные расходы и расходы на размещения участников).</w:t>
            </w:r>
          </w:p>
        </w:tc>
      </w:tr>
      <w:bookmarkEnd w:id="1"/>
    </w:tbl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4B3683" w14:textId="77777777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76F6A9" w14:textId="77777777" w:rsidR="002E671B" w:rsidRDefault="002E671B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E19EA4" w14:textId="77777777" w:rsidR="00C169BA" w:rsidRPr="00CD2847" w:rsidRDefault="00C169BA" w:rsidP="00E63384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428FCCF9" w14:textId="77777777" w:rsidR="00EE3412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______</w:t>
      </w:r>
      <w:r w:rsidRPr="00CD2847">
        <w:rPr>
          <w:rFonts w:ascii="Times New Roman" w:hAnsi="Times New Roman"/>
          <w:sz w:val="24"/>
          <w:szCs w:val="24"/>
          <w:lang w:eastAsia="ru-RU"/>
        </w:rPr>
        <w:t>/</w:t>
      </w:r>
      <w:bookmarkStart w:id="4" w:name="_Hlk24730729"/>
    </w:p>
    <w:p w14:paraId="21B74CAB" w14:textId="77777777" w:rsidR="009B137E" w:rsidRDefault="009B137E" w:rsidP="0022632D">
      <w:pPr>
        <w:widowControl w:val="0"/>
        <w:spacing w:after="0" w:line="187" w:lineRule="auto"/>
        <w:rPr>
          <w:rFonts w:ascii="Times New Roman" w:hAnsi="Times New Roman"/>
          <w:sz w:val="24"/>
          <w:szCs w:val="24"/>
        </w:rPr>
        <w:sectPr w:rsidR="009B137E" w:rsidSect="00206433">
          <w:pgSz w:w="16838" w:h="11906" w:orient="landscape"/>
          <w:pgMar w:top="426" w:right="536" w:bottom="284" w:left="1134" w:header="709" w:footer="709" w:gutter="0"/>
          <w:cols w:space="708"/>
          <w:docGrid w:linePitch="360"/>
        </w:sectPr>
      </w:pPr>
    </w:p>
    <w:p w14:paraId="1004F84B" w14:textId="77777777" w:rsidR="00EE3412" w:rsidRDefault="00EE3412" w:rsidP="00645940">
      <w:pPr>
        <w:widowControl w:val="0"/>
        <w:spacing w:after="0" w:line="187" w:lineRule="auto"/>
        <w:rPr>
          <w:rFonts w:ascii="Times New Roman" w:hAnsi="Times New Roman"/>
          <w:sz w:val="24"/>
          <w:szCs w:val="24"/>
        </w:rPr>
      </w:pPr>
      <w:bookmarkStart w:id="5" w:name="_Hlk45120057"/>
    </w:p>
    <w:p w14:paraId="29B60341" w14:textId="77777777" w:rsidR="00750E8D" w:rsidRPr="000C5A2A" w:rsidRDefault="00750E8D" w:rsidP="00EE5DCC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Приложение № 2</w:t>
      </w:r>
    </w:p>
    <w:p w14:paraId="46A79C52" w14:textId="77777777" w:rsidR="00750E8D" w:rsidRPr="000C5A2A" w:rsidRDefault="00750E8D" w:rsidP="00750E8D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к договору оказания услуг</w:t>
      </w:r>
    </w:p>
    <w:p w14:paraId="2724C91C" w14:textId="77777777" w:rsidR="00750E8D" w:rsidRPr="000C5A2A" w:rsidRDefault="00750E8D" w:rsidP="00750E8D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от «___»</w:t>
      </w:r>
      <w:r w:rsidR="003B0204" w:rsidRPr="004837E3">
        <w:rPr>
          <w:rFonts w:ascii="Times New Roman" w:hAnsi="Times New Roman"/>
          <w:sz w:val="24"/>
          <w:szCs w:val="24"/>
        </w:rPr>
        <w:t xml:space="preserve"> </w:t>
      </w:r>
      <w:r w:rsidR="00FA7697" w:rsidRPr="000C5A2A">
        <w:rPr>
          <w:rFonts w:ascii="Times New Roman" w:hAnsi="Times New Roman"/>
          <w:sz w:val="24"/>
          <w:szCs w:val="24"/>
        </w:rPr>
        <w:t>ию</w:t>
      </w:r>
      <w:r w:rsidR="00645940" w:rsidRPr="000C5A2A">
        <w:rPr>
          <w:rFonts w:ascii="Times New Roman" w:hAnsi="Times New Roman"/>
          <w:sz w:val="24"/>
          <w:szCs w:val="24"/>
        </w:rPr>
        <w:t>л</w:t>
      </w:r>
      <w:r w:rsidR="00FA7697" w:rsidRPr="000C5A2A">
        <w:rPr>
          <w:rFonts w:ascii="Times New Roman" w:hAnsi="Times New Roman"/>
          <w:sz w:val="24"/>
          <w:szCs w:val="24"/>
        </w:rPr>
        <w:t xml:space="preserve">я </w:t>
      </w:r>
      <w:r w:rsidRPr="000C5A2A">
        <w:rPr>
          <w:rFonts w:ascii="Times New Roman" w:hAnsi="Times New Roman"/>
          <w:sz w:val="24"/>
          <w:szCs w:val="24"/>
        </w:rPr>
        <w:t>20</w:t>
      </w:r>
      <w:r w:rsidR="0054498A" w:rsidRPr="000C5A2A">
        <w:rPr>
          <w:rFonts w:ascii="Times New Roman" w:hAnsi="Times New Roman"/>
          <w:sz w:val="24"/>
          <w:szCs w:val="24"/>
        </w:rPr>
        <w:t>20</w:t>
      </w:r>
      <w:r w:rsidRPr="000C5A2A">
        <w:rPr>
          <w:rFonts w:ascii="Times New Roman" w:hAnsi="Times New Roman"/>
          <w:sz w:val="24"/>
          <w:szCs w:val="24"/>
        </w:rPr>
        <w:t xml:space="preserve"> года №________</w:t>
      </w:r>
    </w:p>
    <w:p w14:paraId="49441069" w14:textId="77777777" w:rsidR="00903EA3" w:rsidRPr="000C5A2A" w:rsidRDefault="00903EA3" w:rsidP="00903EA3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533672CC" w14:textId="77777777" w:rsidR="00903EA3" w:rsidRPr="000C5A2A" w:rsidRDefault="00903EA3" w:rsidP="00903EA3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6ADED01A" w14:textId="77777777" w:rsidR="005200CF" w:rsidRPr="000C5A2A" w:rsidRDefault="005200CF" w:rsidP="00903EA3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E2670A" w14:textId="77777777" w:rsidR="00D0023A" w:rsidRP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3A">
        <w:rPr>
          <w:rFonts w:ascii="Times New Roman" w:hAnsi="Times New Roman"/>
          <w:b/>
          <w:sz w:val="24"/>
          <w:szCs w:val="24"/>
        </w:rPr>
        <w:t xml:space="preserve">РЕЕСТР УЧАСТНИКОВ </w:t>
      </w:r>
    </w:p>
    <w:p w14:paraId="0897AC33" w14:textId="77777777" w:rsidR="00DE5A49" w:rsidRDefault="00D0023A" w:rsidP="00DE5A49">
      <w:pPr>
        <w:widowControl w:val="0"/>
        <w:spacing w:after="0" w:line="184" w:lineRule="auto"/>
        <w:jc w:val="center"/>
        <w:rPr>
          <w:rFonts w:ascii="Times New Roman" w:hAnsi="Times New Roman"/>
          <w:sz w:val="24"/>
          <w:szCs w:val="24"/>
        </w:rPr>
      </w:pPr>
      <w:r w:rsidRPr="00483FC2">
        <w:rPr>
          <w:rFonts w:ascii="Times New Roman" w:hAnsi="Times New Roman"/>
          <w:sz w:val="24"/>
          <w:szCs w:val="24"/>
          <w:lang w:eastAsia="ru-RU"/>
        </w:rPr>
        <w:t xml:space="preserve">акселерационной образовательной программы </w:t>
      </w:r>
      <w:r w:rsidR="00DE5A49">
        <w:rPr>
          <w:rFonts w:ascii="Times New Roman" w:hAnsi="Times New Roman"/>
          <w:sz w:val="24"/>
          <w:szCs w:val="24"/>
        </w:rPr>
        <w:t>«Школа социального предпринимателя»</w:t>
      </w:r>
    </w:p>
    <w:p w14:paraId="3DB5D188" w14:textId="77777777" w:rsid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48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980"/>
        <w:gridCol w:w="1288"/>
        <w:gridCol w:w="2179"/>
        <w:gridCol w:w="1048"/>
        <w:gridCol w:w="1774"/>
        <w:gridCol w:w="1638"/>
        <w:gridCol w:w="1932"/>
        <w:gridCol w:w="2208"/>
      </w:tblGrid>
      <w:tr w:rsidR="00DE5A49" w:rsidRPr="00D0023A" w14:paraId="11C45271" w14:textId="77777777" w:rsidTr="006B334D">
        <w:trPr>
          <w:trHeight w:val="1786"/>
        </w:trPr>
        <w:tc>
          <w:tcPr>
            <w:tcW w:w="824" w:type="dxa"/>
            <w:shd w:val="clear" w:color="auto" w:fill="auto"/>
            <w:vAlign w:val="center"/>
            <w:hideMark/>
          </w:tcPr>
          <w:p w14:paraId="03342BCF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815475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субъекта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МСП, ФЛ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391BF16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ФИО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187" w:type="dxa"/>
            <w:vAlign w:val="center"/>
          </w:tcPr>
          <w:p w14:paraId="595C6A66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5A49">
              <w:rPr>
                <w:rFonts w:ascii="Times New Roman" w:hAnsi="Times New Roman"/>
                <w:color w:val="000000"/>
                <w:lang w:eastAsia="ru-RU"/>
              </w:rPr>
              <w:t>Численность сотрудников СМСП             (до 15 ч. - микро, 16-100 ч.- малое, 101-250 ч.-среднее)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при наличии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496ABD95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субъекта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1EF7DC4A" w14:textId="77777777" w:rsidR="00DE5A49" w:rsidRPr="00D0023A" w:rsidRDefault="006B334D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Дата рождения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для ФЛ или дата регистрации для СМСП </w:t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>(в формате: 00.00.0000)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5CAD096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002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(в формате: </w:t>
            </w:r>
            <w:r w:rsidRPr="00D002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br/>
              <w:t>+7 (000) 000-00-00)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0B0CBD4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Электронная почта 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002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(в формате: mail@mail.ru;)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9886CD7" w14:textId="77777777" w:rsidR="00DE5A49" w:rsidRPr="00D0023A" w:rsidRDefault="00DE5A49" w:rsidP="00DE5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деятельности по ОКВЭД при наличии</w:t>
            </w:r>
          </w:p>
        </w:tc>
      </w:tr>
      <w:tr w:rsidR="00DE5A49" w:rsidRPr="00D0023A" w14:paraId="71DCD576" w14:textId="77777777" w:rsidTr="006B334D">
        <w:trPr>
          <w:trHeight w:val="1786"/>
        </w:trPr>
        <w:tc>
          <w:tcPr>
            <w:tcW w:w="824" w:type="dxa"/>
            <w:shd w:val="clear" w:color="auto" w:fill="auto"/>
            <w:vAlign w:val="center"/>
          </w:tcPr>
          <w:p w14:paraId="339B86D4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903B52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8409D7E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7" w:type="dxa"/>
          </w:tcPr>
          <w:p w14:paraId="11E6C969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DC9846E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6EA4E26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5C4C7A5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92BD57D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01AA005E" w14:textId="77777777" w:rsidR="00DE5A49" w:rsidRPr="00D0023A" w:rsidRDefault="00DE5A49" w:rsidP="00356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3FF5FC5D" w14:textId="77777777" w:rsid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ADF61C3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6B657D9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5C54E9C9" w14:textId="77777777" w:rsidR="005200CF" w:rsidRPr="000C5A2A" w:rsidRDefault="005200CF" w:rsidP="00903EA3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099A893" w14:textId="77777777" w:rsidR="005200CF" w:rsidRPr="000C5A2A" w:rsidRDefault="005200CF" w:rsidP="00903EA3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4E019" w14:textId="77777777" w:rsidR="005200CF" w:rsidRPr="000C5A2A" w:rsidRDefault="005200CF" w:rsidP="00903EA3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610FA" w14:textId="77777777" w:rsidR="005200CF" w:rsidRPr="000C5A2A" w:rsidRDefault="005200CF" w:rsidP="00903EA3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5FDE4" w14:textId="77777777" w:rsidR="00411959" w:rsidRPr="000C5A2A" w:rsidRDefault="00411959" w:rsidP="00411959">
      <w:pPr>
        <w:widowControl w:val="0"/>
        <w:spacing w:line="264" w:lineRule="auto"/>
        <w:jc w:val="both"/>
        <w:rPr>
          <w:b/>
        </w:rPr>
      </w:pPr>
    </w:p>
    <w:p w14:paraId="299A0113" w14:textId="77777777" w:rsidR="00411959" w:rsidRPr="000C5A2A" w:rsidRDefault="00411959" w:rsidP="0041195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5A2A">
        <w:rPr>
          <w:rFonts w:ascii="Times New Roman" w:hAnsi="Times New Roman"/>
          <w:b/>
          <w:sz w:val="24"/>
          <w:szCs w:val="24"/>
          <w:lang w:eastAsia="ru-RU"/>
        </w:rPr>
        <w:t xml:space="preserve">ЗАКАЗЧИК: </w:t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ИСПОЛНИТЕЛЬ:</w:t>
      </w:r>
    </w:p>
    <w:p w14:paraId="1428094D" w14:textId="77777777" w:rsidR="00411959" w:rsidRPr="000C5A2A" w:rsidRDefault="00411959" w:rsidP="004119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F988D1" w14:textId="77777777" w:rsidR="00411959" w:rsidRPr="00CE4861" w:rsidRDefault="00411959" w:rsidP="004119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A2A">
        <w:rPr>
          <w:rFonts w:ascii="Times New Roman" w:hAnsi="Times New Roman"/>
          <w:sz w:val="24"/>
          <w:szCs w:val="24"/>
          <w:lang w:eastAsia="ru-RU"/>
        </w:rPr>
        <w:t xml:space="preserve">___________________ /Д.В. </w:t>
      </w:r>
      <w:proofErr w:type="spellStart"/>
      <w:r w:rsidRPr="000C5A2A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0C5A2A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0C5A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________________________ /___________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26029C75" w14:textId="77777777" w:rsidR="00411959" w:rsidRDefault="00411959" w:rsidP="0041195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bookmarkEnd w:id="4"/>
    <w:bookmarkEnd w:id="5"/>
    <w:p w14:paraId="4D3908DF" w14:textId="77777777" w:rsidR="00411959" w:rsidRPr="00847902" w:rsidRDefault="00411959" w:rsidP="00411959"/>
    <w:p w14:paraId="20164115" w14:textId="77777777" w:rsidR="00D0023A" w:rsidRPr="000C5A2A" w:rsidRDefault="006B334D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0023A" w:rsidRPr="000C5A2A">
        <w:rPr>
          <w:rFonts w:ascii="Times New Roman" w:hAnsi="Times New Roman"/>
          <w:sz w:val="24"/>
          <w:szCs w:val="24"/>
        </w:rPr>
        <w:t xml:space="preserve">Приложение № </w:t>
      </w:r>
      <w:r w:rsidR="00D0023A">
        <w:rPr>
          <w:rFonts w:ascii="Times New Roman" w:hAnsi="Times New Roman"/>
          <w:sz w:val="24"/>
          <w:szCs w:val="24"/>
        </w:rPr>
        <w:t>3</w:t>
      </w:r>
    </w:p>
    <w:p w14:paraId="10CB95F4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к договору оказания услуг</w:t>
      </w:r>
    </w:p>
    <w:p w14:paraId="6D446484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от «___»</w:t>
      </w:r>
      <w:r w:rsidRPr="004837E3">
        <w:rPr>
          <w:rFonts w:ascii="Times New Roman" w:hAnsi="Times New Roman"/>
          <w:sz w:val="24"/>
          <w:szCs w:val="24"/>
        </w:rPr>
        <w:t xml:space="preserve"> </w:t>
      </w:r>
      <w:r w:rsidRPr="000C5A2A">
        <w:rPr>
          <w:rFonts w:ascii="Times New Roman" w:hAnsi="Times New Roman"/>
          <w:sz w:val="24"/>
          <w:szCs w:val="24"/>
        </w:rPr>
        <w:t>июля 2020 года №________</w:t>
      </w:r>
    </w:p>
    <w:p w14:paraId="73D1029A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345DC874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0CDFE362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2E6E5" w14:textId="77777777" w:rsidR="00D0023A" w:rsidRP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3A">
        <w:rPr>
          <w:rFonts w:ascii="Times New Roman" w:hAnsi="Times New Roman"/>
          <w:b/>
          <w:sz w:val="24"/>
          <w:szCs w:val="24"/>
        </w:rPr>
        <w:t xml:space="preserve">РЕЕСТР УЧАСТНИКОВ </w:t>
      </w:r>
    </w:p>
    <w:p w14:paraId="4A008CD3" w14:textId="77777777" w:rsidR="00D0023A" w:rsidRDefault="00DE5A49" w:rsidP="00D0023A">
      <w:pPr>
        <w:widowControl w:val="0"/>
        <w:spacing w:after="0" w:line="18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семинаров, тренингов и деловых игр </w:t>
      </w:r>
      <w:r w:rsidRPr="00711CED">
        <w:rPr>
          <w:rFonts w:ascii="Times New Roman" w:hAnsi="Times New Roman"/>
          <w:sz w:val="24"/>
          <w:szCs w:val="24"/>
        </w:rPr>
        <w:t>по вопросам социального предпринимательства</w:t>
      </w:r>
    </w:p>
    <w:tbl>
      <w:tblPr>
        <w:tblW w:w="15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787"/>
        <w:gridCol w:w="1426"/>
        <w:gridCol w:w="1422"/>
        <w:gridCol w:w="1485"/>
        <w:gridCol w:w="1467"/>
        <w:gridCol w:w="1689"/>
        <w:gridCol w:w="1938"/>
        <w:gridCol w:w="1792"/>
        <w:gridCol w:w="1794"/>
      </w:tblGrid>
      <w:tr w:rsidR="006B334D" w:rsidRPr="00D0023A" w14:paraId="72F22A35" w14:textId="77777777" w:rsidTr="006B334D">
        <w:trPr>
          <w:trHeight w:val="1800"/>
        </w:trPr>
        <w:tc>
          <w:tcPr>
            <w:tcW w:w="671" w:type="dxa"/>
            <w:shd w:val="clear" w:color="auto" w:fill="auto"/>
            <w:vAlign w:val="center"/>
            <w:hideMark/>
          </w:tcPr>
          <w:p w14:paraId="122745E2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07B0B0AB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субъекта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МСП, ФЛ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0764120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ФИО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3AD3A85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5A49">
              <w:rPr>
                <w:rFonts w:ascii="Times New Roman" w:hAnsi="Times New Roman"/>
                <w:color w:val="000000"/>
                <w:lang w:eastAsia="ru-RU"/>
              </w:rPr>
              <w:t>Численность сотрудников СМСП             (до 15 ч. - микро, 16-100 ч.- малое, 101-250 ч.-среднее)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при наличии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7AAEE9C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субъекта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390BEE5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Дата рождения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для ФЛ или дата регистрации для СМСП </w:t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>(в формате: 00.00.0000)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2F84A6E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 xml:space="preserve">(в формате: </w:t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br/>
              <w:t>+7 (000) 000-00-00)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A4C45BD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Электронная почта 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>(в формате: mail@mail.ru;)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1B1C2D2B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деятельности по ОКВЭД при наличии</w:t>
            </w:r>
          </w:p>
        </w:tc>
        <w:tc>
          <w:tcPr>
            <w:tcW w:w="1794" w:type="dxa"/>
            <w:vAlign w:val="center"/>
          </w:tcPr>
          <w:p w14:paraId="22FD855E" w14:textId="77777777" w:rsidR="006B334D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t>, в котор</w:t>
            </w:r>
            <w:r>
              <w:rPr>
                <w:rFonts w:ascii="Times New Roman" w:hAnsi="Times New Roman"/>
                <w:color w:val="000000"/>
                <w:lang w:eastAsia="ru-RU"/>
              </w:rPr>
              <w:t>ом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 приняло участие физическое лицо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или СМСП</w:t>
            </w:r>
          </w:p>
        </w:tc>
      </w:tr>
      <w:tr w:rsidR="006B334D" w:rsidRPr="00D0023A" w14:paraId="66A541B6" w14:textId="77777777" w:rsidTr="006B334D">
        <w:trPr>
          <w:trHeight w:val="1800"/>
        </w:trPr>
        <w:tc>
          <w:tcPr>
            <w:tcW w:w="671" w:type="dxa"/>
            <w:shd w:val="clear" w:color="auto" w:fill="auto"/>
            <w:vAlign w:val="center"/>
            <w:hideMark/>
          </w:tcPr>
          <w:p w14:paraId="4F4A22E5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A299DE8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99BAAA4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3EE3BDB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57B1814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E5770BB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B8CC259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208B974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14:paraId="03BF915A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</w:tcPr>
          <w:p w14:paraId="6737E6FC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6CD6E018" w14:textId="77777777" w:rsid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A5FF807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1EBAC909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EBF235A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C1FAC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17B339" w14:textId="77777777" w:rsidR="00D0023A" w:rsidRPr="000C5A2A" w:rsidRDefault="00D0023A" w:rsidP="00D0023A">
      <w:pPr>
        <w:widowControl w:val="0"/>
        <w:spacing w:line="264" w:lineRule="auto"/>
        <w:jc w:val="both"/>
        <w:rPr>
          <w:b/>
        </w:rPr>
      </w:pPr>
    </w:p>
    <w:p w14:paraId="31434BDA" w14:textId="77777777" w:rsidR="00D0023A" w:rsidRPr="000C5A2A" w:rsidRDefault="00D0023A" w:rsidP="00D0023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5A2A">
        <w:rPr>
          <w:rFonts w:ascii="Times New Roman" w:hAnsi="Times New Roman"/>
          <w:b/>
          <w:sz w:val="24"/>
          <w:szCs w:val="24"/>
          <w:lang w:eastAsia="ru-RU"/>
        </w:rPr>
        <w:t xml:space="preserve">ЗАКАЗЧИК: </w:t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ИСПОЛНИТЕЛЬ:</w:t>
      </w:r>
    </w:p>
    <w:p w14:paraId="7DC1C23C" w14:textId="77777777" w:rsidR="00D0023A" w:rsidRPr="000C5A2A" w:rsidRDefault="00D0023A" w:rsidP="00D002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45620C" w14:textId="77777777" w:rsidR="00D0023A" w:rsidRPr="00CE4861" w:rsidRDefault="00D0023A" w:rsidP="00D002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A2A">
        <w:rPr>
          <w:rFonts w:ascii="Times New Roman" w:hAnsi="Times New Roman"/>
          <w:sz w:val="24"/>
          <w:szCs w:val="24"/>
          <w:lang w:eastAsia="ru-RU"/>
        </w:rPr>
        <w:t xml:space="preserve">___________________ /Д.В. </w:t>
      </w:r>
      <w:proofErr w:type="spellStart"/>
      <w:r w:rsidRPr="000C5A2A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0C5A2A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0C5A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________________________ /___________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39CF2FB7" w14:textId="77777777" w:rsidR="00D0023A" w:rsidRDefault="00D0023A" w:rsidP="00D0023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14:paraId="5C6652A6" w14:textId="77777777" w:rsidR="00D0023A" w:rsidRPr="00847902" w:rsidRDefault="00D0023A" w:rsidP="00D0023A"/>
    <w:p w14:paraId="5C7D9BF8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C5A2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59D567FD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к договору оказания услуг</w:t>
      </w:r>
    </w:p>
    <w:p w14:paraId="6B032827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  <w:r w:rsidRPr="000C5A2A">
        <w:rPr>
          <w:rFonts w:ascii="Times New Roman" w:hAnsi="Times New Roman"/>
          <w:sz w:val="24"/>
          <w:szCs w:val="24"/>
        </w:rPr>
        <w:t>от «___»</w:t>
      </w:r>
      <w:r w:rsidRPr="004837E3">
        <w:rPr>
          <w:rFonts w:ascii="Times New Roman" w:hAnsi="Times New Roman"/>
          <w:sz w:val="24"/>
          <w:szCs w:val="24"/>
        </w:rPr>
        <w:t xml:space="preserve"> </w:t>
      </w:r>
      <w:r w:rsidRPr="000C5A2A">
        <w:rPr>
          <w:rFonts w:ascii="Times New Roman" w:hAnsi="Times New Roman"/>
          <w:sz w:val="24"/>
          <w:szCs w:val="24"/>
        </w:rPr>
        <w:t>июля 2020 года №________</w:t>
      </w:r>
    </w:p>
    <w:p w14:paraId="732858CD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6DE39B65" w14:textId="77777777" w:rsidR="00D0023A" w:rsidRPr="000C5A2A" w:rsidRDefault="00D0023A" w:rsidP="00D0023A">
      <w:pPr>
        <w:widowControl w:val="0"/>
        <w:spacing w:after="0" w:line="187" w:lineRule="auto"/>
        <w:jc w:val="right"/>
        <w:rPr>
          <w:rFonts w:ascii="Times New Roman" w:hAnsi="Times New Roman"/>
          <w:sz w:val="24"/>
          <w:szCs w:val="24"/>
        </w:rPr>
      </w:pPr>
    </w:p>
    <w:p w14:paraId="4FCD5353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0264B5" w14:textId="77777777" w:rsidR="00D0023A" w:rsidRPr="00D0023A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</w:rPr>
      </w:pPr>
      <w:r w:rsidRPr="00D0023A">
        <w:rPr>
          <w:rFonts w:ascii="Times New Roman" w:hAnsi="Times New Roman"/>
          <w:b/>
          <w:sz w:val="24"/>
          <w:szCs w:val="24"/>
        </w:rPr>
        <w:t xml:space="preserve">РЕЕСТР УЧАСТНИКОВ </w:t>
      </w:r>
    </w:p>
    <w:p w14:paraId="5DDE2727" w14:textId="77777777" w:rsidR="00D0023A" w:rsidRDefault="00DE5A49" w:rsidP="00D0023A">
      <w:pPr>
        <w:widowControl w:val="0"/>
        <w:spacing w:after="0" w:line="18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этапа Всероссийского Конкурса проектов в области социального предпринимательства «</w:t>
      </w:r>
      <w:r>
        <w:rPr>
          <w:rFonts w:ascii="Times New Roman" w:hAnsi="Times New Roman"/>
          <w:sz w:val="24"/>
          <w:szCs w:val="24"/>
          <w:lang w:eastAsia="ar-SA"/>
        </w:rPr>
        <w:t>Лучший социальный проект года - 2020</w:t>
      </w:r>
      <w:r>
        <w:rPr>
          <w:rFonts w:ascii="Times New Roman" w:hAnsi="Times New Roman"/>
          <w:sz w:val="24"/>
          <w:szCs w:val="24"/>
        </w:rPr>
        <w:t>»</w:t>
      </w:r>
    </w:p>
    <w:p w14:paraId="2E90F43C" w14:textId="77777777" w:rsidR="006B334D" w:rsidRDefault="006B334D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09F67F50" w14:textId="77777777" w:rsidR="006B334D" w:rsidRDefault="006B334D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5505" w:type="dxa"/>
        <w:tblInd w:w="-176" w:type="dxa"/>
        <w:tblLook w:val="04A0" w:firstRow="1" w:lastRow="0" w:firstColumn="1" w:lastColumn="0" w:noHBand="0" w:noVBand="1"/>
      </w:tblPr>
      <w:tblGrid>
        <w:gridCol w:w="574"/>
        <w:gridCol w:w="1603"/>
        <w:gridCol w:w="1264"/>
        <w:gridCol w:w="1422"/>
        <w:gridCol w:w="1289"/>
        <w:gridCol w:w="1387"/>
        <w:gridCol w:w="1494"/>
        <w:gridCol w:w="1715"/>
        <w:gridCol w:w="1587"/>
        <w:gridCol w:w="1562"/>
        <w:gridCol w:w="1608"/>
      </w:tblGrid>
      <w:tr w:rsidR="006B334D" w:rsidRPr="00D0023A" w14:paraId="25C33189" w14:textId="77777777" w:rsidTr="006B334D">
        <w:trPr>
          <w:trHeight w:val="18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78D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B80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субъекта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МСП, ФЛ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7B8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ФИО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CDA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5A49">
              <w:rPr>
                <w:rFonts w:ascii="Times New Roman" w:hAnsi="Times New Roman"/>
                <w:color w:val="000000"/>
                <w:lang w:eastAsia="ru-RU"/>
              </w:rPr>
              <w:t>Численность сотрудников СМСП             (до 15 ч. - микро, 16-100 ч.- малое, 101-250 ч.-среднее)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при наличии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D52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субъекта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2BC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Дата рождения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для ФЛ или дата регистрации для СМСП </w:t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>(в формате: 00.00.0000)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803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 xml:space="preserve">(в формате: </w:t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br/>
              <w:t>+7 (000) 000-00-00)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A08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Электронная почта 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B334D">
              <w:rPr>
                <w:rFonts w:ascii="Times New Roman" w:hAnsi="Times New Roman"/>
                <w:color w:val="000000"/>
                <w:lang w:eastAsia="ru-RU"/>
              </w:rPr>
              <w:t>(в формате: mail@mail.ru;)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E90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деятельности по ОКВЭД при наличии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C2FE" w14:textId="77777777" w:rsidR="006B334D" w:rsidRPr="00D0023A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B76" w14:textId="77777777" w:rsidR="006B334D" w:rsidRDefault="006B334D" w:rsidP="006B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t>, в котор</w:t>
            </w:r>
            <w:r>
              <w:rPr>
                <w:rFonts w:ascii="Times New Roman" w:hAnsi="Times New Roman"/>
                <w:color w:val="000000"/>
                <w:lang w:eastAsia="ru-RU"/>
              </w:rPr>
              <w:t>ом</w:t>
            </w:r>
            <w:r w:rsidRPr="00D0023A">
              <w:rPr>
                <w:rFonts w:ascii="Times New Roman" w:hAnsi="Times New Roman"/>
                <w:color w:val="000000"/>
                <w:lang w:eastAsia="ru-RU"/>
              </w:rPr>
              <w:t xml:space="preserve"> приняло участие физическое лицо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или СМСП</w:t>
            </w:r>
          </w:p>
        </w:tc>
      </w:tr>
      <w:tr w:rsidR="006B334D" w:rsidRPr="00D0023A" w14:paraId="6F1A8529" w14:textId="77777777" w:rsidTr="006B334D">
        <w:trPr>
          <w:trHeight w:val="18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9EE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30B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FD5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91E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C77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F89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6720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4D8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53CC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B770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71F" w14:textId="77777777" w:rsidR="006B334D" w:rsidRPr="00D0023A" w:rsidRDefault="006B334D" w:rsidP="006D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677358DF" w14:textId="77777777" w:rsidR="006B334D" w:rsidRDefault="006B334D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F256144" w14:textId="77777777" w:rsidR="006B334D" w:rsidRDefault="006B334D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8114A03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A514CE6" w14:textId="77777777" w:rsidR="00D0023A" w:rsidRPr="00206433" w:rsidRDefault="00D0023A" w:rsidP="00D0023A">
      <w:pPr>
        <w:widowControl w:val="0"/>
        <w:spacing w:after="0" w:line="184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1BFFFE68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6CF9028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3DA2719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AB863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205A53" w14:textId="77777777" w:rsidR="00D0023A" w:rsidRPr="000C5A2A" w:rsidRDefault="00D0023A" w:rsidP="00D0023A">
      <w:pPr>
        <w:widowControl w:val="0"/>
        <w:spacing w:after="0" w:line="18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5EA02" w14:textId="77777777" w:rsidR="00D0023A" w:rsidRPr="000C5A2A" w:rsidRDefault="00D0023A" w:rsidP="00D0023A">
      <w:pPr>
        <w:widowControl w:val="0"/>
        <w:spacing w:line="264" w:lineRule="auto"/>
        <w:jc w:val="both"/>
        <w:rPr>
          <w:b/>
        </w:rPr>
      </w:pPr>
    </w:p>
    <w:p w14:paraId="5E5F46FC" w14:textId="77777777" w:rsidR="00D0023A" w:rsidRPr="000C5A2A" w:rsidRDefault="00D0023A" w:rsidP="00D0023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5A2A">
        <w:rPr>
          <w:rFonts w:ascii="Times New Roman" w:hAnsi="Times New Roman"/>
          <w:b/>
          <w:sz w:val="24"/>
          <w:szCs w:val="24"/>
          <w:lang w:eastAsia="ru-RU"/>
        </w:rPr>
        <w:t xml:space="preserve">ЗАКАЗЧИК: </w:t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C5A2A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ИСПОЛНИТЕЛЬ:</w:t>
      </w:r>
    </w:p>
    <w:p w14:paraId="08331FEC" w14:textId="77777777" w:rsidR="00D0023A" w:rsidRPr="000C5A2A" w:rsidRDefault="00D0023A" w:rsidP="00D002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5C4334" w14:textId="77777777" w:rsidR="00D0023A" w:rsidRPr="00CE4861" w:rsidRDefault="00D0023A" w:rsidP="00D002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A2A">
        <w:rPr>
          <w:rFonts w:ascii="Times New Roman" w:hAnsi="Times New Roman"/>
          <w:sz w:val="24"/>
          <w:szCs w:val="24"/>
          <w:lang w:eastAsia="ru-RU"/>
        </w:rPr>
        <w:t xml:space="preserve">___________________ /Д.В. </w:t>
      </w:r>
      <w:proofErr w:type="spellStart"/>
      <w:r w:rsidRPr="000C5A2A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0C5A2A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0C5A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________________________ /___________ /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6A8AEAA5" w14:textId="77777777" w:rsidR="00411959" w:rsidRPr="00903EA3" w:rsidRDefault="00411959" w:rsidP="006B334D">
      <w:pPr>
        <w:widowControl w:val="0"/>
        <w:spacing w:after="0" w:line="187" w:lineRule="auto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285A" w14:textId="77777777" w:rsidR="003F786A" w:rsidRDefault="003F786A">
      <w:r>
        <w:separator/>
      </w:r>
    </w:p>
  </w:endnote>
  <w:endnote w:type="continuationSeparator" w:id="0">
    <w:p w14:paraId="78333D84" w14:textId="77777777" w:rsidR="003F786A" w:rsidRDefault="003F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A417" w14:textId="77777777" w:rsidR="003F786A" w:rsidRDefault="003F786A">
      <w:r>
        <w:separator/>
      </w:r>
    </w:p>
  </w:footnote>
  <w:footnote w:type="continuationSeparator" w:id="0">
    <w:p w14:paraId="4EB7D019" w14:textId="77777777" w:rsidR="003F786A" w:rsidRDefault="003F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29E"/>
    <w:multiLevelType w:val="multilevel"/>
    <w:tmpl w:val="E766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75D"/>
    <w:multiLevelType w:val="multilevel"/>
    <w:tmpl w:val="563CB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F6EF2"/>
    <w:multiLevelType w:val="multilevel"/>
    <w:tmpl w:val="F4BE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776449"/>
    <w:multiLevelType w:val="hybridMultilevel"/>
    <w:tmpl w:val="825A16C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2B559D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18FF347A"/>
    <w:multiLevelType w:val="hybridMultilevel"/>
    <w:tmpl w:val="187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D1C"/>
    <w:multiLevelType w:val="hybridMultilevel"/>
    <w:tmpl w:val="D49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2F46A9"/>
    <w:multiLevelType w:val="hybridMultilevel"/>
    <w:tmpl w:val="233E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40774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8D23EAF"/>
    <w:multiLevelType w:val="multilevel"/>
    <w:tmpl w:val="E1A867BA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D39122A"/>
    <w:multiLevelType w:val="multilevel"/>
    <w:tmpl w:val="14A202A4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5" w15:restartNumberingAfterBreak="0">
    <w:nsid w:val="3AF9104E"/>
    <w:multiLevelType w:val="hybridMultilevel"/>
    <w:tmpl w:val="61627C10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35427"/>
    <w:multiLevelType w:val="hybridMultilevel"/>
    <w:tmpl w:val="42C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1F3B"/>
    <w:multiLevelType w:val="multilevel"/>
    <w:tmpl w:val="2DAE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439C7B3C"/>
    <w:multiLevelType w:val="multilevel"/>
    <w:tmpl w:val="D9E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97E4B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C6D38"/>
    <w:multiLevelType w:val="hybridMultilevel"/>
    <w:tmpl w:val="CA8C0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D75EA"/>
    <w:multiLevelType w:val="multilevel"/>
    <w:tmpl w:val="E32C8B2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A0981"/>
    <w:multiLevelType w:val="hybridMultilevel"/>
    <w:tmpl w:val="B708646A"/>
    <w:lvl w:ilvl="0" w:tplc="ED5C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6B107F8"/>
    <w:multiLevelType w:val="multilevel"/>
    <w:tmpl w:val="B2A2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A50070"/>
    <w:multiLevelType w:val="hybridMultilevel"/>
    <w:tmpl w:val="F4AE5F24"/>
    <w:lvl w:ilvl="0" w:tplc="27FC3F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C087448"/>
    <w:multiLevelType w:val="multilevel"/>
    <w:tmpl w:val="40C678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D2D0D"/>
    <w:multiLevelType w:val="hybridMultilevel"/>
    <w:tmpl w:val="F53A7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821289"/>
    <w:multiLevelType w:val="multilevel"/>
    <w:tmpl w:val="AEAA4D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0501E5"/>
    <w:multiLevelType w:val="hybridMultilevel"/>
    <w:tmpl w:val="A9EA0FF4"/>
    <w:lvl w:ilvl="0" w:tplc="74FA0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812346"/>
    <w:multiLevelType w:val="hybridMultilevel"/>
    <w:tmpl w:val="FD5EB716"/>
    <w:lvl w:ilvl="0" w:tplc="74FA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7"/>
  </w:num>
  <w:num w:numId="8">
    <w:abstractNumId w:val="26"/>
  </w:num>
  <w:num w:numId="9">
    <w:abstractNumId w:val="14"/>
  </w:num>
  <w:num w:numId="10">
    <w:abstractNumId w:val="11"/>
  </w:num>
  <w:num w:numId="11">
    <w:abstractNumId w:val="2"/>
  </w:num>
  <w:num w:numId="12">
    <w:abstractNumId w:val="23"/>
  </w:num>
  <w:num w:numId="13">
    <w:abstractNumId w:val="1"/>
  </w:num>
  <w:num w:numId="14">
    <w:abstractNumId w:val="21"/>
  </w:num>
  <w:num w:numId="15">
    <w:abstractNumId w:val="0"/>
  </w:num>
  <w:num w:numId="16">
    <w:abstractNumId w:val="13"/>
  </w:num>
  <w:num w:numId="17">
    <w:abstractNumId w:val="20"/>
  </w:num>
  <w:num w:numId="18">
    <w:abstractNumId w:val="7"/>
  </w:num>
  <w:num w:numId="19">
    <w:abstractNumId w:val="22"/>
  </w:num>
  <w:num w:numId="20">
    <w:abstractNumId w:val="12"/>
  </w:num>
  <w:num w:numId="21">
    <w:abstractNumId w:val="18"/>
  </w:num>
  <w:num w:numId="22">
    <w:abstractNumId w:val="25"/>
  </w:num>
  <w:num w:numId="23">
    <w:abstractNumId w:val="32"/>
  </w:num>
  <w:num w:numId="24">
    <w:abstractNumId w:val="30"/>
  </w:num>
  <w:num w:numId="25">
    <w:abstractNumId w:val="33"/>
  </w:num>
  <w:num w:numId="26">
    <w:abstractNumId w:val="15"/>
  </w:num>
  <w:num w:numId="27">
    <w:abstractNumId w:val="3"/>
  </w:num>
  <w:num w:numId="28">
    <w:abstractNumId w:val="8"/>
  </w:num>
  <w:num w:numId="29">
    <w:abstractNumId w:val="24"/>
  </w:num>
  <w:num w:numId="30">
    <w:abstractNumId w:val="5"/>
  </w:num>
  <w:num w:numId="31">
    <w:abstractNumId w:val="4"/>
  </w:num>
  <w:num w:numId="32">
    <w:abstractNumId w:val="19"/>
  </w:num>
  <w:num w:numId="33">
    <w:abstractNumId w:val="9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2</cp:revision>
  <cp:lastPrinted>2020-07-09T04:22:00Z</cp:lastPrinted>
  <dcterms:created xsi:type="dcterms:W3CDTF">2020-07-27T11:37:00Z</dcterms:created>
  <dcterms:modified xsi:type="dcterms:W3CDTF">2020-07-27T11:37:00Z</dcterms:modified>
</cp:coreProperties>
</file>